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46F40" w14:textId="2448FB4C" w:rsidR="00275BAE" w:rsidRPr="00275BAE" w:rsidRDefault="00275BAE" w:rsidP="00275BAE">
      <w:pPr>
        <w:spacing w:after="0"/>
        <w:jc w:val="center"/>
        <w:rPr>
          <w:rFonts w:ascii="Times New Roman" w:hAnsi="Times New Roman" w:cs="Times New Roman"/>
          <w:sz w:val="32"/>
          <w:szCs w:val="32"/>
        </w:rPr>
      </w:pPr>
      <w:r w:rsidRPr="00275BAE">
        <w:rPr>
          <w:rFonts w:ascii="Times New Roman" w:hAnsi="Times New Roman" w:cs="Times New Roman"/>
          <w:sz w:val="24"/>
          <w:szCs w:val="24"/>
        </w:rPr>
        <w:br/>
      </w:r>
      <w:r w:rsidRPr="00275BAE">
        <w:rPr>
          <w:rFonts w:ascii="Times New Roman" w:hAnsi="Times New Roman" w:cs="Times New Roman"/>
          <w:b/>
          <w:bCs/>
          <w:sz w:val="32"/>
          <w:szCs w:val="32"/>
        </w:rPr>
        <w:t>State Board of Technical Education &amp; Training, Telangana</w:t>
      </w:r>
    </w:p>
    <w:p w14:paraId="6EECA78A" w14:textId="77777777" w:rsidR="00275BAE" w:rsidRPr="00275BAE" w:rsidRDefault="00275BAE" w:rsidP="00275BAE">
      <w:pPr>
        <w:spacing w:after="0"/>
        <w:jc w:val="center"/>
        <w:rPr>
          <w:rFonts w:ascii="Times New Roman" w:hAnsi="Times New Roman" w:cs="Times New Roman"/>
          <w:sz w:val="32"/>
          <w:szCs w:val="32"/>
        </w:rPr>
      </w:pPr>
      <w:r w:rsidRPr="00275BAE">
        <w:rPr>
          <w:rFonts w:ascii="Times New Roman" w:hAnsi="Times New Roman" w:cs="Times New Roman"/>
          <w:b/>
          <w:bCs/>
          <w:sz w:val="32"/>
          <w:szCs w:val="32"/>
        </w:rPr>
        <w:t>Department of Technical Education</w:t>
      </w:r>
    </w:p>
    <w:p w14:paraId="07E4494E" w14:textId="77777777" w:rsidR="00275BAE" w:rsidRPr="00275BAE" w:rsidRDefault="00275BAE" w:rsidP="00275BAE">
      <w:pPr>
        <w:spacing w:after="0"/>
        <w:jc w:val="center"/>
        <w:rPr>
          <w:rFonts w:ascii="Times New Roman" w:hAnsi="Times New Roman" w:cs="Times New Roman"/>
          <w:sz w:val="32"/>
          <w:szCs w:val="32"/>
        </w:rPr>
      </w:pPr>
      <w:r w:rsidRPr="00275BAE">
        <w:rPr>
          <w:rFonts w:ascii="Times New Roman" w:hAnsi="Times New Roman" w:cs="Times New Roman"/>
          <w:b/>
          <w:bCs/>
          <w:sz w:val="32"/>
          <w:szCs w:val="32"/>
        </w:rPr>
        <w:t>Diploma in Electrical &amp; Electronics Engineering</w:t>
      </w:r>
    </w:p>
    <w:p w14:paraId="5BDCE5AA" w14:textId="77777777" w:rsidR="00275BAE" w:rsidRDefault="00275BAE" w:rsidP="00275BAE">
      <w:pPr>
        <w:jc w:val="center"/>
        <w:rPr>
          <w:rFonts w:ascii="Times New Roman" w:hAnsi="Times New Roman" w:cs="Times New Roman"/>
          <w:b/>
          <w:bCs/>
          <w:sz w:val="24"/>
          <w:szCs w:val="24"/>
        </w:rPr>
      </w:pPr>
      <w:r w:rsidRPr="00275BAE">
        <w:rPr>
          <w:rFonts w:ascii="Times New Roman" w:hAnsi="Times New Roman" w:cs="Times New Roman"/>
          <w:b/>
          <w:bCs/>
          <w:sz w:val="24"/>
          <w:szCs w:val="24"/>
        </w:rPr>
        <w:t>C-26 Curriculum</w:t>
      </w:r>
    </w:p>
    <w:tbl>
      <w:tblPr>
        <w:tblW w:w="10817" w:type="dxa"/>
        <w:tblInd w:w="-757" w:type="dxa"/>
        <w:tblLook w:val="04A0" w:firstRow="1" w:lastRow="0" w:firstColumn="1" w:lastColumn="0" w:noHBand="0" w:noVBand="1"/>
      </w:tblPr>
      <w:tblGrid>
        <w:gridCol w:w="2860"/>
        <w:gridCol w:w="4060"/>
        <w:gridCol w:w="2460"/>
        <w:gridCol w:w="1437"/>
      </w:tblGrid>
      <w:tr w:rsidR="00275BAE" w:rsidRPr="003E175D" w14:paraId="5234872F" w14:textId="77777777" w:rsidTr="00E12E31">
        <w:trPr>
          <w:trHeight w:val="402"/>
        </w:trPr>
        <w:tc>
          <w:tcPr>
            <w:tcW w:w="2860" w:type="dxa"/>
            <w:tcBorders>
              <w:top w:val="single" w:sz="4" w:space="0" w:color="auto"/>
              <w:left w:val="single" w:sz="4" w:space="0" w:color="auto"/>
              <w:bottom w:val="single" w:sz="4" w:space="0" w:color="auto"/>
              <w:right w:val="single" w:sz="4" w:space="0" w:color="auto"/>
            </w:tcBorders>
            <w:vAlign w:val="center"/>
            <w:hideMark/>
          </w:tcPr>
          <w:p w14:paraId="6E81E9FB" w14:textId="77777777" w:rsidR="00275BAE" w:rsidRPr="003E175D" w:rsidRDefault="00275BAE" w:rsidP="00E12E31">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3E175D">
              <w:rPr>
                <w:rFonts w:ascii="Times New Roman" w:eastAsia="Times New Roman" w:hAnsi="Times New Roman" w:cs="Times New Roman"/>
                <w:b/>
                <w:bCs/>
                <w:color w:val="000000"/>
                <w:kern w:val="0"/>
                <w:sz w:val="24"/>
                <w:szCs w:val="24"/>
                <w:lang w:eastAsia="en-IN"/>
                <w14:ligatures w14:val="none"/>
              </w:rPr>
              <w:t>Course Title</w:t>
            </w:r>
          </w:p>
        </w:tc>
        <w:tc>
          <w:tcPr>
            <w:tcW w:w="4060" w:type="dxa"/>
            <w:tcBorders>
              <w:top w:val="single" w:sz="4" w:space="0" w:color="auto"/>
              <w:left w:val="nil"/>
              <w:bottom w:val="single" w:sz="4" w:space="0" w:color="auto"/>
              <w:right w:val="single" w:sz="4" w:space="0" w:color="auto"/>
            </w:tcBorders>
            <w:vAlign w:val="center"/>
            <w:hideMark/>
          </w:tcPr>
          <w:p w14:paraId="08FA337B" w14:textId="77DF88CD" w:rsidR="00275BAE" w:rsidRPr="00515013" w:rsidRDefault="00275BAE" w:rsidP="00E12E31">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275BAE">
              <w:rPr>
                <w:rFonts w:ascii="Times New Roman" w:hAnsi="Times New Roman" w:cs="Times New Roman"/>
                <w:sz w:val="24"/>
                <w:szCs w:val="24"/>
              </w:rPr>
              <w:t>Electrical Power Systems (T &amp; D)</w:t>
            </w:r>
          </w:p>
        </w:tc>
        <w:tc>
          <w:tcPr>
            <w:tcW w:w="2460" w:type="dxa"/>
            <w:tcBorders>
              <w:top w:val="single" w:sz="4" w:space="0" w:color="auto"/>
              <w:left w:val="nil"/>
              <w:bottom w:val="single" w:sz="4" w:space="0" w:color="auto"/>
              <w:right w:val="single" w:sz="4" w:space="0" w:color="auto"/>
            </w:tcBorders>
            <w:vAlign w:val="center"/>
            <w:hideMark/>
          </w:tcPr>
          <w:p w14:paraId="01959B60" w14:textId="77777777" w:rsidR="00275BAE" w:rsidRPr="003E175D" w:rsidRDefault="00275BAE" w:rsidP="00E12E31">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3E175D">
              <w:rPr>
                <w:rFonts w:ascii="Times New Roman" w:eastAsia="Times New Roman" w:hAnsi="Times New Roman" w:cs="Times New Roman"/>
                <w:b/>
                <w:bCs/>
                <w:color w:val="000000"/>
                <w:kern w:val="0"/>
                <w:sz w:val="24"/>
                <w:szCs w:val="24"/>
                <w:lang w:eastAsia="en-IN"/>
                <w14:ligatures w14:val="none"/>
              </w:rPr>
              <w:t>Course Code</w:t>
            </w:r>
          </w:p>
        </w:tc>
        <w:tc>
          <w:tcPr>
            <w:tcW w:w="1437" w:type="dxa"/>
            <w:tcBorders>
              <w:top w:val="single" w:sz="4" w:space="0" w:color="auto"/>
              <w:left w:val="nil"/>
              <w:bottom w:val="single" w:sz="4" w:space="0" w:color="auto"/>
              <w:right w:val="single" w:sz="4" w:space="0" w:color="auto"/>
            </w:tcBorders>
            <w:vAlign w:val="center"/>
            <w:hideMark/>
          </w:tcPr>
          <w:p w14:paraId="6376735C" w14:textId="150EA0ED" w:rsidR="00275BAE" w:rsidRPr="003E175D" w:rsidRDefault="00275BAE" w:rsidP="00E12E31">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3E175D">
              <w:rPr>
                <w:rFonts w:ascii="Times New Roman" w:eastAsia="Times New Roman" w:hAnsi="Times New Roman" w:cs="Times New Roman"/>
                <w:color w:val="000000"/>
                <w:kern w:val="0"/>
                <w:sz w:val="24"/>
                <w:szCs w:val="24"/>
                <w:lang w:eastAsia="en-IN"/>
                <w14:ligatures w14:val="none"/>
              </w:rPr>
              <w:t>EE-40</w:t>
            </w:r>
            <w:r>
              <w:rPr>
                <w:rFonts w:ascii="Times New Roman" w:eastAsia="Times New Roman" w:hAnsi="Times New Roman" w:cs="Times New Roman"/>
                <w:color w:val="000000"/>
                <w:kern w:val="0"/>
                <w:sz w:val="24"/>
                <w:szCs w:val="24"/>
                <w:lang w:eastAsia="en-IN"/>
                <w14:ligatures w14:val="none"/>
              </w:rPr>
              <w:t>4</w:t>
            </w:r>
          </w:p>
        </w:tc>
      </w:tr>
      <w:tr w:rsidR="00275BAE" w:rsidRPr="003E175D" w14:paraId="52CA0252" w14:textId="77777777" w:rsidTr="00E12E31">
        <w:trPr>
          <w:trHeight w:val="402"/>
        </w:trPr>
        <w:tc>
          <w:tcPr>
            <w:tcW w:w="2860" w:type="dxa"/>
            <w:tcBorders>
              <w:top w:val="nil"/>
              <w:left w:val="single" w:sz="4" w:space="0" w:color="auto"/>
              <w:bottom w:val="single" w:sz="4" w:space="0" w:color="auto"/>
              <w:right w:val="single" w:sz="4" w:space="0" w:color="auto"/>
            </w:tcBorders>
            <w:vAlign w:val="center"/>
            <w:hideMark/>
          </w:tcPr>
          <w:p w14:paraId="4432F78E" w14:textId="77777777" w:rsidR="00275BAE" w:rsidRPr="003E175D" w:rsidRDefault="00275BAE" w:rsidP="00E12E31">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3E175D">
              <w:rPr>
                <w:rFonts w:ascii="Times New Roman" w:eastAsia="Times New Roman" w:hAnsi="Times New Roman" w:cs="Times New Roman"/>
                <w:b/>
                <w:bCs/>
                <w:color w:val="000000"/>
                <w:kern w:val="0"/>
                <w:sz w:val="24"/>
                <w:szCs w:val="24"/>
                <w:lang w:eastAsia="en-IN"/>
                <w14:ligatures w14:val="none"/>
              </w:rPr>
              <w:t>Semester</w:t>
            </w:r>
          </w:p>
        </w:tc>
        <w:tc>
          <w:tcPr>
            <w:tcW w:w="4060" w:type="dxa"/>
            <w:tcBorders>
              <w:top w:val="nil"/>
              <w:left w:val="nil"/>
              <w:bottom w:val="single" w:sz="4" w:space="0" w:color="auto"/>
              <w:right w:val="single" w:sz="4" w:space="0" w:color="auto"/>
            </w:tcBorders>
            <w:vAlign w:val="center"/>
            <w:hideMark/>
          </w:tcPr>
          <w:p w14:paraId="724FE87C" w14:textId="77777777" w:rsidR="00275BAE" w:rsidRPr="003E175D" w:rsidRDefault="00275BAE" w:rsidP="00E12E31">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3E175D">
              <w:rPr>
                <w:rFonts w:ascii="Times New Roman" w:eastAsia="Times New Roman" w:hAnsi="Times New Roman" w:cs="Times New Roman"/>
                <w:color w:val="000000"/>
                <w:kern w:val="0"/>
                <w:sz w:val="24"/>
                <w:szCs w:val="24"/>
                <w:lang w:eastAsia="en-IN"/>
                <w14:ligatures w14:val="none"/>
              </w:rPr>
              <w:t>IV Semester</w:t>
            </w:r>
          </w:p>
        </w:tc>
        <w:tc>
          <w:tcPr>
            <w:tcW w:w="2460" w:type="dxa"/>
            <w:tcBorders>
              <w:top w:val="nil"/>
              <w:left w:val="nil"/>
              <w:bottom w:val="single" w:sz="4" w:space="0" w:color="auto"/>
              <w:right w:val="single" w:sz="4" w:space="0" w:color="auto"/>
            </w:tcBorders>
            <w:vAlign w:val="center"/>
            <w:hideMark/>
          </w:tcPr>
          <w:p w14:paraId="7E96DE72" w14:textId="77777777" w:rsidR="00275BAE" w:rsidRPr="003E175D" w:rsidRDefault="00275BAE" w:rsidP="00E12E31">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3E175D">
              <w:rPr>
                <w:rFonts w:ascii="Times New Roman" w:eastAsia="Times New Roman" w:hAnsi="Times New Roman" w:cs="Times New Roman"/>
                <w:b/>
                <w:bCs/>
                <w:color w:val="000000"/>
                <w:kern w:val="0"/>
                <w:sz w:val="24"/>
                <w:szCs w:val="24"/>
                <w:lang w:eastAsia="en-IN"/>
                <w14:ligatures w14:val="none"/>
              </w:rPr>
              <w:t>Course Group</w:t>
            </w:r>
          </w:p>
        </w:tc>
        <w:tc>
          <w:tcPr>
            <w:tcW w:w="1437" w:type="dxa"/>
            <w:tcBorders>
              <w:top w:val="nil"/>
              <w:left w:val="nil"/>
              <w:bottom w:val="single" w:sz="4" w:space="0" w:color="auto"/>
              <w:right w:val="single" w:sz="4" w:space="0" w:color="auto"/>
            </w:tcBorders>
            <w:vAlign w:val="center"/>
            <w:hideMark/>
          </w:tcPr>
          <w:p w14:paraId="7CE0AFED" w14:textId="77777777" w:rsidR="00275BAE" w:rsidRPr="003E175D" w:rsidRDefault="00275BAE" w:rsidP="00E12E31">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3E175D">
              <w:rPr>
                <w:rFonts w:ascii="Times New Roman" w:eastAsia="Times New Roman" w:hAnsi="Times New Roman" w:cs="Times New Roman"/>
                <w:color w:val="000000"/>
                <w:kern w:val="0"/>
                <w:sz w:val="24"/>
                <w:szCs w:val="24"/>
                <w:lang w:eastAsia="en-IN"/>
                <w14:ligatures w14:val="none"/>
              </w:rPr>
              <w:t>Core</w:t>
            </w:r>
          </w:p>
        </w:tc>
      </w:tr>
      <w:tr w:rsidR="00275BAE" w:rsidRPr="003E175D" w14:paraId="25ADBCDB" w14:textId="77777777" w:rsidTr="00E12E31">
        <w:trPr>
          <w:trHeight w:val="402"/>
        </w:trPr>
        <w:tc>
          <w:tcPr>
            <w:tcW w:w="2860" w:type="dxa"/>
            <w:tcBorders>
              <w:top w:val="nil"/>
              <w:left w:val="single" w:sz="4" w:space="0" w:color="auto"/>
              <w:bottom w:val="single" w:sz="4" w:space="0" w:color="auto"/>
              <w:right w:val="single" w:sz="4" w:space="0" w:color="auto"/>
            </w:tcBorders>
            <w:vAlign w:val="center"/>
            <w:hideMark/>
          </w:tcPr>
          <w:p w14:paraId="2AC7DAEF" w14:textId="77777777" w:rsidR="00275BAE" w:rsidRPr="003E175D" w:rsidRDefault="00275BAE" w:rsidP="00E12E31">
            <w:pPr>
              <w:spacing w:after="0" w:line="240" w:lineRule="auto"/>
              <w:rPr>
                <w:rFonts w:ascii="Times New Roman" w:eastAsia="Times New Roman" w:hAnsi="Times New Roman" w:cs="Times New Roman"/>
                <w:b/>
                <w:bCs/>
                <w:color w:val="000000"/>
                <w:kern w:val="0"/>
                <w:sz w:val="24"/>
                <w:szCs w:val="24"/>
                <w:lang w:eastAsia="en-IN"/>
                <w14:ligatures w14:val="none"/>
              </w:rPr>
            </w:pPr>
            <w:r w:rsidRPr="003E175D">
              <w:rPr>
                <w:rFonts w:ascii="Times New Roman" w:eastAsia="Times New Roman" w:hAnsi="Times New Roman" w:cs="Times New Roman"/>
                <w:b/>
                <w:bCs/>
                <w:color w:val="000000"/>
                <w:kern w:val="0"/>
                <w:sz w:val="24"/>
                <w:szCs w:val="24"/>
                <w:lang w:eastAsia="en-IN"/>
                <w14:ligatures w14:val="none"/>
              </w:rPr>
              <w:t>Teaching Scheme (</w:t>
            </w:r>
            <w:proofErr w:type="gramStart"/>
            <w:r w:rsidRPr="003E175D">
              <w:rPr>
                <w:rFonts w:ascii="Times New Roman" w:eastAsia="Times New Roman" w:hAnsi="Times New Roman" w:cs="Times New Roman"/>
                <w:b/>
                <w:bCs/>
                <w:color w:val="000000"/>
                <w:kern w:val="0"/>
                <w:sz w:val="24"/>
                <w:szCs w:val="24"/>
                <w:lang w:eastAsia="en-IN"/>
                <w14:ligatures w14:val="none"/>
              </w:rPr>
              <w:t>L:T</w:t>
            </w:r>
            <w:proofErr w:type="gramEnd"/>
            <w:r w:rsidRPr="003E175D">
              <w:rPr>
                <w:rFonts w:ascii="Times New Roman" w:eastAsia="Times New Roman" w:hAnsi="Times New Roman" w:cs="Times New Roman"/>
                <w:b/>
                <w:bCs/>
                <w:color w:val="000000"/>
                <w:kern w:val="0"/>
                <w:sz w:val="24"/>
                <w:szCs w:val="24"/>
                <w:lang w:eastAsia="en-IN"/>
                <w14:ligatures w14:val="none"/>
              </w:rPr>
              <w:t>:P)</w:t>
            </w:r>
          </w:p>
        </w:tc>
        <w:tc>
          <w:tcPr>
            <w:tcW w:w="4060" w:type="dxa"/>
            <w:tcBorders>
              <w:top w:val="nil"/>
              <w:left w:val="nil"/>
              <w:bottom w:val="single" w:sz="4" w:space="0" w:color="auto"/>
              <w:right w:val="single" w:sz="4" w:space="0" w:color="auto"/>
            </w:tcBorders>
            <w:vAlign w:val="center"/>
            <w:hideMark/>
          </w:tcPr>
          <w:p w14:paraId="5026BFD1" w14:textId="77777777" w:rsidR="00275BAE" w:rsidRPr="003E175D" w:rsidRDefault="00275BAE" w:rsidP="00E12E31">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BB6B6B">
              <w:rPr>
                <w:rFonts w:ascii="Times New Roman" w:eastAsia="Times New Roman" w:hAnsi="Times New Roman" w:cs="Times New Roman"/>
                <w:color w:val="000000"/>
                <w:kern w:val="0"/>
                <w:sz w:val="24"/>
                <w:szCs w:val="24"/>
                <w:lang w:eastAsia="en-IN"/>
                <w14:ligatures w14:val="none"/>
              </w:rPr>
              <w:t>60:15:00</w:t>
            </w:r>
          </w:p>
        </w:tc>
        <w:tc>
          <w:tcPr>
            <w:tcW w:w="2460" w:type="dxa"/>
            <w:tcBorders>
              <w:top w:val="nil"/>
              <w:left w:val="nil"/>
              <w:bottom w:val="single" w:sz="4" w:space="0" w:color="auto"/>
              <w:right w:val="single" w:sz="4" w:space="0" w:color="auto"/>
            </w:tcBorders>
            <w:vAlign w:val="center"/>
            <w:hideMark/>
          </w:tcPr>
          <w:p w14:paraId="79998938" w14:textId="77777777" w:rsidR="00275BAE" w:rsidRPr="003E175D" w:rsidRDefault="00275BAE" w:rsidP="00E12E31">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3E175D">
              <w:rPr>
                <w:rFonts w:ascii="Times New Roman" w:eastAsia="Times New Roman" w:hAnsi="Times New Roman" w:cs="Times New Roman"/>
                <w:b/>
                <w:bCs/>
                <w:color w:val="000000"/>
                <w:kern w:val="0"/>
                <w:sz w:val="24"/>
                <w:szCs w:val="24"/>
                <w:lang w:eastAsia="en-IN"/>
                <w14:ligatures w14:val="none"/>
              </w:rPr>
              <w:t>Credits</w:t>
            </w:r>
          </w:p>
        </w:tc>
        <w:tc>
          <w:tcPr>
            <w:tcW w:w="1437" w:type="dxa"/>
            <w:tcBorders>
              <w:top w:val="nil"/>
              <w:left w:val="nil"/>
              <w:bottom w:val="single" w:sz="4" w:space="0" w:color="auto"/>
              <w:right w:val="single" w:sz="4" w:space="0" w:color="auto"/>
            </w:tcBorders>
            <w:vAlign w:val="center"/>
            <w:hideMark/>
          </w:tcPr>
          <w:p w14:paraId="12321073" w14:textId="77777777" w:rsidR="00275BAE" w:rsidRPr="003E175D" w:rsidRDefault="00275BAE" w:rsidP="00E12E31">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3E175D">
              <w:rPr>
                <w:rFonts w:ascii="Times New Roman" w:eastAsia="Times New Roman" w:hAnsi="Times New Roman" w:cs="Times New Roman"/>
                <w:color w:val="000000"/>
                <w:kern w:val="0"/>
                <w:sz w:val="24"/>
                <w:szCs w:val="24"/>
                <w:lang w:eastAsia="en-IN"/>
                <w14:ligatures w14:val="none"/>
              </w:rPr>
              <w:t>3</w:t>
            </w:r>
          </w:p>
        </w:tc>
      </w:tr>
      <w:tr w:rsidR="00275BAE" w:rsidRPr="003E175D" w14:paraId="4A0F632D" w14:textId="77777777" w:rsidTr="00E12E31">
        <w:trPr>
          <w:trHeight w:val="402"/>
        </w:trPr>
        <w:tc>
          <w:tcPr>
            <w:tcW w:w="2860" w:type="dxa"/>
            <w:tcBorders>
              <w:top w:val="nil"/>
              <w:left w:val="single" w:sz="4" w:space="0" w:color="auto"/>
              <w:bottom w:val="single" w:sz="4" w:space="0" w:color="auto"/>
              <w:right w:val="single" w:sz="4" w:space="0" w:color="auto"/>
            </w:tcBorders>
            <w:vAlign w:val="center"/>
            <w:hideMark/>
          </w:tcPr>
          <w:p w14:paraId="1532F66D" w14:textId="77777777" w:rsidR="00275BAE" w:rsidRPr="003E175D" w:rsidRDefault="00275BAE" w:rsidP="00E12E31">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3E175D">
              <w:rPr>
                <w:rFonts w:ascii="Times New Roman" w:eastAsia="Times New Roman" w:hAnsi="Times New Roman" w:cs="Times New Roman"/>
                <w:b/>
                <w:bCs/>
                <w:color w:val="000000"/>
                <w:kern w:val="0"/>
                <w:sz w:val="24"/>
                <w:szCs w:val="24"/>
                <w:lang w:eastAsia="en-IN"/>
                <w14:ligatures w14:val="none"/>
              </w:rPr>
              <w:t>Methodology</w:t>
            </w:r>
          </w:p>
        </w:tc>
        <w:tc>
          <w:tcPr>
            <w:tcW w:w="4060" w:type="dxa"/>
            <w:tcBorders>
              <w:top w:val="nil"/>
              <w:left w:val="nil"/>
              <w:bottom w:val="single" w:sz="4" w:space="0" w:color="auto"/>
              <w:right w:val="single" w:sz="4" w:space="0" w:color="auto"/>
            </w:tcBorders>
            <w:vAlign w:val="center"/>
            <w:hideMark/>
          </w:tcPr>
          <w:p w14:paraId="5F247768" w14:textId="77777777" w:rsidR="00275BAE" w:rsidRPr="003E175D" w:rsidRDefault="00275BAE" w:rsidP="00E12E31">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3E175D">
              <w:rPr>
                <w:rFonts w:ascii="Times New Roman" w:eastAsia="Times New Roman" w:hAnsi="Times New Roman" w:cs="Times New Roman"/>
                <w:color w:val="000000"/>
                <w:kern w:val="0"/>
                <w:sz w:val="24"/>
                <w:szCs w:val="24"/>
                <w:lang w:eastAsia="en-IN"/>
                <w14:ligatures w14:val="none"/>
              </w:rPr>
              <w:t>Lecture + Tutorials</w:t>
            </w:r>
          </w:p>
        </w:tc>
        <w:tc>
          <w:tcPr>
            <w:tcW w:w="2460" w:type="dxa"/>
            <w:tcBorders>
              <w:top w:val="nil"/>
              <w:left w:val="nil"/>
              <w:bottom w:val="single" w:sz="4" w:space="0" w:color="auto"/>
              <w:right w:val="single" w:sz="4" w:space="0" w:color="auto"/>
            </w:tcBorders>
            <w:vAlign w:val="center"/>
            <w:hideMark/>
          </w:tcPr>
          <w:p w14:paraId="1505B962" w14:textId="77777777" w:rsidR="00275BAE" w:rsidRPr="003E175D" w:rsidRDefault="00275BAE" w:rsidP="00E12E31">
            <w:pPr>
              <w:spacing w:after="0" w:line="240" w:lineRule="auto"/>
              <w:rPr>
                <w:rFonts w:ascii="Times New Roman" w:eastAsia="Times New Roman" w:hAnsi="Times New Roman" w:cs="Times New Roman"/>
                <w:b/>
                <w:bCs/>
                <w:color w:val="000000"/>
                <w:kern w:val="0"/>
                <w:sz w:val="24"/>
                <w:szCs w:val="24"/>
                <w:lang w:eastAsia="en-IN"/>
                <w14:ligatures w14:val="none"/>
              </w:rPr>
            </w:pPr>
            <w:r w:rsidRPr="003E175D">
              <w:rPr>
                <w:rFonts w:ascii="Times New Roman" w:eastAsia="Times New Roman" w:hAnsi="Times New Roman" w:cs="Times New Roman"/>
                <w:b/>
                <w:bCs/>
                <w:color w:val="000000"/>
                <w:kern w:val="0"/>
                <w:sz w:val="24"/>
                <w:szCs w:val="24"/>
                <w:lang w:eastAsia="en-IN"/>
                <w14:ligatures w14:val="none"/>
              </w:rPr>
              <w:t>Total Contact Periods</w:t>
            </w:r>
          </w:p>
        </w:tc>
        <w:tc>
          <w:tcPr>
            <w:tcW w:w="1437" w:type="dxa"/>
            <w:tcBorders>
              <w:top w:val="nil"/>
              <w:left w:val="nil"/>
              <w:bottom w:val="single" w:sz="4" w:space="0" w:color="auto"/>
              <w:right w:val="single" w:sz="4" w:space="0" w:color="auto"/>
            </w:tcBorders>
            <w:vAlign w:val="center"/>
            <w:hideMark/>
          </w:tcPr>
          <w:p w14:paraId="17A5ADF6" w14:textId="77777777" w:rsidR="00275BAE" w:rsidRPr="003E175D" w:rsidRDefault="00275BAE" w:rsidP="00E12E31">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3E175D">
              <w:rPr>
                <w:rFonts w:ascii="Times New Roman" w:eastAsia="Times New Roman" w:hAnsi="Times New Roman" w:cs="Times New Roman"/>
                <w:color w:val="000000"/>
                <w:kern w:val="0"/>
                <w:sz w:val="24"/>
                <w:szCs w:val="24"/>
                <w:lang w:eastAsia="en-IN"/>
                <w14:ligatures w14:val="none"/>
              </w:rPr>
              <w:t>75</w:t>
            </w:r>
          </w:p>
        </w:tc>
      </w:tr>
      <w:tr w:rsidR="00275BAE" w:rsidRPr="003E175D" w14:paraId="5C9E4F4C" w14:textId="77777777" w:rsidTr="00E12E31">
        <w:trPr>
          <w:trHeight w:val="402"/>
        </w:trPr>
        <w:tc>
          <w:tcPr>
            <w:tcW w:w="2860" w:type="dxa"/>
            <w:tcBorders>
              <w:top w:val="nil"/>
              <w:left w:val="single" w:sz="4" w:space="0" w:color="auto"/>
              <w:bottom w:val="single" w:sz="4" w:space="0" w:color="auto"/>
              <w:right w:val="single" w:sz="4" w:space="0" w:color="auto"/>
            </w:tcBorders>
            <w:vAlign w:val="center"/>
            <w:hideMark/>
          </w:tcPr>
          <w:p w14:paraId="4B5C80A6" w14:textId="77777777" w:rsidR="00275BAE" w:rsidRPr="003E175D" w:rsidRDefault="00275BAE" w:rsidP="00E12E31">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3E175D">
              <w:rPr>
                <w:rFonts w:ascii="Times New Roman" w:eastAsia="Times New Roman" w:hAnsi="Times New Roman" w:cs="Times New Roman"/>
                <w:b/>
                <w:bCs/>
                <w:color w:val="000000"/>
                <w:kern w:val="0"/>
                <w:sz w:val="24"/>
                <w:szCs w:val="24"/>
                <w:lang w:eastAsia="en-IN"/>
                <w14:ligatures w14:val="none"/>
              </w:rPr>
              <w:t>CIE</w:t>
            </w:r>
          </w:p>
        </w:tc>
        <w:tc>
          <w:tcPr>
            <w:tcW w:w="4060" w:type="dxa"/>
            <w:tcBorders>
              <w:top w:val="nil"/>
              <w:left w:val="nil"/>
              <w:bottom w:val="single" w:sz="4" w:space="0" w:color="auto"/>
              <w:right w:val="single" w:sz="4" w:space="0" w:color="auto"/>
            </w:tcBorders>
            <w:vAlign w:val="center"/>
            <w:hideMark/>
          </w:tcPr>
          <w:p w14:paraId="36C04F33" w14:textId="77777777" w:rsidR="00275BAE" w:rsidRPr="003E175D" w:rsidRDefault="00275BAE" w:rsidP="00E12E31">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3E175D">
              <w:rPr>
                <w:rFonts w:ascii="Times New Roman" w:eastAsia="Times New Roman" w:hAnsi="Times New Roman" w:cs="Times New Roman"/>
                <w:color w:val="000000"/>
                <w:kern w:val="0"/>
                <w:sz w:val="24"/>
                <w:szCs w:val="24"/>
                <w:lang w:eastAsia="en-IN"/>
                <w14:ligatures w14:val="none"/>
              </w:rPr>
              <w:t>60 Marks</w:t>
            </w:r>
          </w:p>
        </w:tc>
        <w:tc>
          <w:tcPr>
            <w:tcW w:w="2460" w:type="dxa"/>
            <w:tcBorders>
              <w:top w:val="nil"/>
              <w:left w:val="nil"/>
              <w:bottom w:val="single" w:sz="4" w:space="0" w:color="auto"/>
              <w:right w:val="single" w:sz="4" w:space="0" w:color="auto"/>
            </w:tcBorders>
            <w:vAlign w:val="center"/>
            <w:hideMark/>
          </w:tcPr>
          <w:p w14:paraId="0AAB2AC7" w14:textId="77777777" w:rsidR="00275BAE" w:rsidRPr="003E175D" w:rsidRDefault="00275BAE" w:rsidP="00E12E31">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3E175D">
              <w:rPr>
                <w:rFonts w:ascii="Times New Roman" w:eastAsia="Times New Roman" w:hAnsi="Times New Roman" w:cs="Times New Roman"/>
                <w:b/>
                <w:bCs/>
                <w:color w:val="000000"/>
                <w:kern w:val="0"/>
                <w:sz w:val="24"/>
                <w:szCs w:val="24"/>
                <w:lang w:eastAsia="en-IN"/>
                <w14:ligatures w14:val="none"/>
              </w:rPr>
              <w:t>SEE</w:t>
            </w:r>
          </w:p>
        </w:tc>
        <w:tc>
          <w:tcPr>
            <w:tcW w:w="1437" w:type="dxa"/>
            <w:tcBorders>
              <w:top w:val="nil"/>
              <w:left w:val="nil"/>
              <w:bottom w:val="single" w:sz="4" w:space="0" w:color="auto"/>
              <w:right w:val="single" w:sz="4" w:space="0" w:color="auto"/>
            </w:tcBorders>
            <w:vAlign w:val="center"/>
            <w:hideMark/>
          </w:tcPr>
          <w:p w14:paraId="6394C033" w14:textId="77777777" w:rsidR="00275BAE" w:rsidRPr="003E175D" w:rsidRDefault="00275BAE" w:rsidP="00E12E31">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3E175D">
              <w:rPr>
                <w:rFonts w:ascii="Times New Roman" w:eastAsia="Times New Roman" w:hAnsi="Times New Roman" w:cs="Times New Roman"/>
                <w:color w:val="000000"/>
                <w:kern w:val="0"/>
                <w:sz w:val="24"/>
                <w:szCs w:val="24"/>
                <w:lang w:eastAsia="en-IN"/>
                <w14:ligatures w14:val="none"/>
              </w:rPr>
              <w:t>40 Marks</w:t>
            </w:r>
          </w:p>
        </w:tc>
      </w:tr>
    </w:tbl>
    <w:p w14:paraId="0F2F0933" w14:textId="77777777" w:rsidR="00275BAE" w:rsidRPr="00275BAE" w:rsidRDefault="00275BAE" w:rsidP="00275BAE">
      <w:pPr>
        <w:jc w:val="center"/>
        <w:rPr>
          <w:rFonts w:ascii="Times New Roman" w:hAnsi="Times New Roman" w:cs="Times New Roman"/>
          <w:sz w:val="24"/>
          <w:szCs w:val="24"/>
        </w:rPr>
      </w:pPr>
    </w:p>
    <w:p w14:paraId="046D2E04" w14:textId="77777777" w:rsidR="00275BAE" w:rsidRPr="00275BAE" w:rsidRDefault="00275BAE" w:rsidP="00275BAE">
      <w:pPr>
        <w:rPr>
          <w:rFonts w:ascii="Times New Roman" w:hAnsi="Times New Roman" w:cs="Times New Roman"/>
          <w:sz w:val="28"/>
          <w:szCs w:val="28"/>
        </w:rPr>
      </w:pPr>
      <w:r w:rsidRPr="00275BAE">
        <w:rPr>
          <w:rFonts w:ascii="Times New Roman" w:hAnsi="Times New Roman" w:cs="Times New Roman"/>
          <w:b/>
          <w:bCs/>
          <w:sz w:val="28"/>
          <w:szCs w:val="28"/>
        </w:rPr>
        <w:t>COURSE DESCRIPTION</w:t>
      </w:r>
    </w:p>
    <w:p w14:paraId="6B8B0865" w14:textId="77777777" w:rsidR="00275BAE" w:rsidRPr="00275BAE" w:rsidRDefault="00275BAE" w:rsidP="00275BAE">
      <w:pPr>
        <w:jc w:val="both"/>
        <w:rPr>
          <w:rFonts w:ascii="Times New Roman" w:hAnsi="Times New Roman" w:cs="Times New Roman"/>
          <w:sz w:val="24"/>
          <w:szCs w:val="24"/>
        </w:rPr>
      </w:pPr>
      <w:r w:rsidRPr="00275BAE">
        <w:rPr>
          <w:rFonts w:ascii="Times New Roman" w:hAnsi="Times New Roman" w:cs="Times New Roman"/>
          <w:sz w:val="24"/>
          <w:szCs w:val="24"/>
        </w:rPr>
        <w:t>This course covers the principles of electrical power transmission and distribution systems. Topics include transmission line parameters, HVDC systems, overhead line structures, underground cables, substation equipment, distribution systems, and an introduction to smart grid technology. Emphasis is placed on analysis, design considerations, and practical applications in power system engineering.</w:t>
      </w:r>
    </w:p>
    <w:p w14:paraId="4FCE0CB1" w14:textId="77777777" w:rsidR="00275BAE" w:rsidRPr="00275BAE" w:rsidRDefault="00275BAE" w:rsidP="00275BAE">
      <w:pPr>
        <w:rPr>
          <w:rFonts w:ascii="Times New Roman" w:hAnsi="Times New Roman" w:cs="Times New Roman"/>
          <w:sz w:val="28"/>
          <w:szCs w:val="28"/>
        </w:rPr>
      </w:pPr>
      <w:r w:rsidRPr="00275BAE">
        <w:rPr>
          <w:rFonts w:ascii="Times New Roman" w:hAnsi="Times New Roman" w:cs="Times New Roman"/>
          <w:b/>
          <w:bCs/>
          <w:sz w:val="28"/>
          <w:szCs w:val="28"/>
        </w:rPr>
        <w:t>PREREQUISITES</w:t>
      </w:r>
    </w:p>
    <w:p w14:paraId="2EC9C1D6" w14:textId="77777777" w:rsidR="00275BAE" w:rsidRPr="00275BAE" w:rsidRDefault="00275BAE" w:rsidP="00275BAE">
      <w:pPr>
        <w:jc w:val="both"/>
        <w:rPr>
          <w:rFonts w:ascii="Times New Roman" w:hAnsi="Times New Roman" w:cs="Times New Roman"/>
          <w:sz w:val="24"/>
          <w:szCs w:val="24"/>
        </w:rPr>
      </w:pPr>
      <w:r w:rsidRPr="00275BAE">
        <w:rPr>
          <w:rFonts w:ascii="Times New Roman" w:hAnsi="Times New Roman" w:cs="Times New Roman"/>
          <w:sz w:val="24"/>
          <w:szCs w:val="24"/>
        </w:rPr>
        <w:t>Basic knowledge of transformers, AC circuit analysis, electrical machines, and power system fundamentals.</w:t>
      </w:r>
    </w:p>
    <w:p w14:paraId="0D1DF8ED"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b/>
          <w:bCs/>
          <w:sz w:val="28"/>
          <w:szCs w:val="28"/>
        </w:rPr>
        <w:t>COURSE OBJECTIVES</w:t>
      </w:r>
    </w:p>
    <w:p w14:paraId="51E348D4" w14:textId="77777777" w:rsidR="00275BAE" w:rsidRPr="00275BAE" w:rsidRDefault="00275BAE" w:rsidP="00275BAE">
      <w:pPr>
        <w:numPr>
          <w:ilvl w:val="0"/>
          <w:numId w:val="3"/>
        </w:numPr>
        <w:jc w:val="both"/>
        <w:rPr>
          <w:rFonts w:ascii="Times New Roman" w:hAnsi="Times New Roman" w:cs="Times New Roman"/>
          <w:sz w:val="24"/>
          <w:szCs w:val="24"/>
        </w:rPr>
      </w:pPr>
      <w:r w:rsidRPr="00275BAE">
        <w:rPr>
          <w:rFonts w:ascii="Times New Roman" w:hAnsi="Times New Roman" w:cs="Times New Roman"/>
          <w:sz w:val="24"/>
          <w:szCs w:val="24"/>
        </w:rPr>
        <w:t>To understand transmission line parameters, performance, and corona effects.</w:t>
      </w:r>
    </w:p>
    <w:p w14:paraId="176DD7B7" w14:textId="77777777" w:rsidR="00275BAE" w:rsidRPr="00275BAE" w:rsidRDefault="00275BAE" w:rsidP="00275BAE">
      <w:pPr>
        <w:numPr>
          <w:ilvl w:val="0"/>
          <w:numId w:val="3"/>
        </w:numPr>
        <w:jc w:val="both"/>
        <w:rPr>
          <w:rFonts w:ascii="Times New Roman" w:hAnsi="Times New Roman" w:cs="Times New Roman"/>
          <w:sz w:val="24"/>
          <w:szCs w:val="24"/>
        </w:rPr>
      </w:pPr>
      <w:r w:rsidRPr="00275BAE">
        <w:rPr>
          <w:rFonts w:ascii="Times New Roman" w:hAnsi="Times New Roman" w:cs="Times New Roman"/>
          <w:sz w:val="24"/>
          <w:szCs w:val="24"/>
        </w:rPr>
        <w:t xml:space="preserve">To </w:t>
      </w:r>
      <w:proofErr w:type="spellStart"/>
      <w:r w:rsidRPr="00275BAE">
        <w:rPr>
          <w:rFonts w:ascii="Times New Roman" w:hAnsi="Times New Roman" w:cs="Times New Roman"/>
          <w:sz w:val="24"/>
          <w:szCs w:val="24"/>
        </w:rPr>
        <w:t>analyze</w:t>
      </w:r>
      <w:proofErr w:type="spellEnd"/>
      <w:r w:rsidRPr="00275BAE">
        <w:rPr>
          <w:rFonts w:ascii="Times New Roman" w:hAnsi="Times New Roman" w:cs="Times New Roman"/>
          <w:sz w:val="24"/>
          <w:szCs w:val="24"/>
        </w:rPr>
        <w:t xml:space="preserve"> HVDC transmission systems and their applications.</w:t>
      </w:r>
    </w:p>
    <w:p w14:paraId="6BF95421" w14:textId="77777777" w:rsidR="00275BAE" w:rsidRPr="00275BAE" w:rsidRDefault="00275BAE" w:rsidP="00275BAE">
      <w:pPr>
        <w:numPr>
          <w:ilvl w:val="0"/>
          <w:numId w:val="3"/>
        </w:numPr>
        <w:jc w:val="both"/>
        <w:rPr>
          <w:rFonts w:ascii="Times New Roman" w:hAnsi="Times New Roman" w:cs="Times New Roman"/>
          <w:sz w:val="24"/>
          <w:szCs w:val="24"/>
        </w:rPr>
      </w:pPr>
      <w:r w:rsidRPr="00275BAE">
        <w:rPr>
          <w:rFonts w:ascii="Times New Roman" w:hAnsi="Times New Roman" w:cs="Times New Roman"/>
          <w:sz w:val="24"/>
          <w:szCs w:val="24"/>
        </w:rPr>
        <w:t>To study overhead line structures, insulators, and sag calculations.</w:t>
      </w:r>
    </w:p>
    <w:p w14:paraId="571D6F39" w14:textId="77777777" w:rsidR="00275BAE" w:rsidRPr="00275BAE" w:rsidRDefault="00275BAE" w:rsidP="00275BAE">
      <w:pPr>
        <w:numPr>
          <w:ilvl w:val="0"/>
          <w:numId w:val="3"/>
        </w:numPr>
        <w:jc w:val="both"/>
        <w:rPr>
          <w:rFonts w:ascii="Times New Roman" w:hAnsi="Times New Roman" w:cs="Times New Roman"/>
          <w:sz w:val="24"/>
          <w:szCs w:val="24"/>
        </w:rPr>
      </w:pPr>
      <w:r w:rsidRPr="00275BAE">
        <w:rPr>
          <w:rFonts w:ascii="Times New Roman" w:hAnsi="Times New Roman" w:cs="Times New Roman"/>
          <w:sz w:val="24"/>
          <w:szCs w:val="24"/>
        </w:rPr>
        <w:t xml:space="preserve">To compare overhead lines with underground cables and </w:t>
      </w:r>
      <w:proofErr w:type="spellStart"/>
      <w:r w:rsidRPr="00275BAE">
        <w:rPr>
          <w:rFonts w:ascii="Times New Roman" w:hAnsi="Times New Roman" w:cs="Times New Roman"/>
          <w:sz w:val="24"/>
          <w:szCs w:val="24"/>
        </w:rPr>
        <w:t>analyze</w:t>
      </w:r>
      <w:proofErr w:type="spellEnd"/>
      <w:r w:rsidRPr="00275BAE">
        <w:rPr>
          <w:rFonts w:ascii="Times New Roman" w:hAnsi="Times New Roman" w:cs="Times New Roman"/>
          <w:sz w:val="24"/>
          <w:szCs w:val="24"/>
        </w:rPr>
        <w:t xml:space="preserve"> cable construction.</w:t>
      </w:r>
    </w:p>
    <w:p w14:paraId="1F40B3A7" w14:textId="77777777" w:rsidR="00275BAE" w:rsidRPr="00275BAE" w:rsidRDefault="00275BAE" w:rsidP="00275BAE">
      <w:pPr>
        <w:numPr>
          <w:ilvl w:val="0"/>
          <w:numId w:val="3"/>
        </w:numPr>
        <w:jc w:val="both"/>
        <w:rPr>
          <w:rFonts w:ascii="Times New Roman" w:hAnsi="Times New Roman" w:cs="Times New Roman"/>
          <w:sz w:val="24"/>
          <w:szCs w:val="24"/>
        </w:rPr>
      </w:pPr>
      <w:r w:rsidRPr="00275BAE">
        <w:rPr>
          <w:rFonts w:ascii="Times New Roman" w:hAnsi="Times New Roman" w:cs="Times New Roman"/>
          <w:sz w:val="24"/>
          <w:szCs w:val="24"/>
        </w:rPr>
        <w:t>To identify substation equipment and their functions.</w:t>
      </w:r>
    </w:p>
    <w:p w14:paraId="1038CE42" w14:textId="77777777" w:rsidR="00275BAE" w:rsidRPr="00275BAE" w:rsidRDefault="00275BAE" w:rsidP="00275BAE">
      <w:pPr>
        <w:numPr>
          <w:ilvl w:val="0"/>
          <w:numId w:val="3"/>
        </w:numPr>
        <w:jc w:val="both"/>
        <w:rPr>
          <w:rFonts w:ascii="Times New Roman" w:hAnsi="Times New Roman" w:cs="Times New Roman"/>
          <w:sz w:val="24"/>
          <w:szCs w:val="24"/>
        </w:rPr>
      </w:pPr>
      <w:r w:rsidRPr="00275BAE">
        <w:rPr>
          <w:rFonts w:ascii="Times New Roman" w:hAnsi="Times New Roman" w:cs="Times New Roman"/>
          <w:sz w:val="24"/>
          <w:szCs w:val="24"/>
        </w:rPr>
        <w:t>To classify distribution systems and understand smart grid concepts.</w:t>
      </w:r>
    </w:p>
    <w:p w14:paraId="23558EFD" w14:textId="77777777" w:rsidR="00275BAE" w:rsidRDefault="00275BAE" w:rsidP="00275BAE">
      <w:pPr>
        <w:rPr>
          <w:rFonts w:ascii="Times New Roman" w:hAnsi="Times New Roman" w:cs="Times New Roman"/>
          <w:b/>
          <w:bCs/>
          <w:sz w:val="24"/>
          <w:szCs w:val="24"/>
        </w:rPr>
      </w:pPr>
    </w:p>
    <w:p w14:paraId="5C617105" w14:textId="77777777" w:rsidR="00275BAE" w:rsidRDefault="00275BAE" w:rsidP="00275BAE">
      <w:pPr>
        <w:rPr>
          <w:rFonts w:ascii="Times New Roman" w:hAnsi="Times New Roman" w:cs="Times New Roman"/>
          <w:b/>
          <w:bCs/>
          <w:sz w:val="24"/>
          <w:szCs w:val="24"/>
        </w:rPr>
      </w:pPr>
    </w:p>
    <w:p w14:paraId="3DF752F8" w14:textId="77777777" w:rsidR="00275BAE" w:rsidRDefault="00275BAE" w:rsidP="00275BAE">
      <w:pPr>
        <w:rPr>
          <w:rFonts w:ascii="Times New Roman" w:hAnsi="Times New Roman" w:cs="Times New Roman"/>
          <w:b/>
          <w:bCs/>
          <w:sz w:val="24"/>
          <w:szCs w:val="24"/>
        </w:rPr>
      </w:pPr>
    </w:p>
    <w:p w14:paraId="534B153B" w14:textId="77777777" w:rsidR="00275BAE" w:rsidRDefault="00275BAE" w:rsidP="00275BAE">
      <w:pPr>
        <w:rPr>
          <w:rFonts w:ascii="Times New Roman" w:hAnsi="Times New Roman" w:cs="Times New Roman"/>
          <w:b/>
          <w:bCs/>
          <w:sz w:val="24"/>
          <w:szCs w:val="24"/>
        </w:rPr>
      </w:pPr>
    </w:p>
    <w:p w14:paraId="2BCCA0EB" w14:textId="77777777" w:rsidR="00275BAE" w:rsidRDefault="00275BAE" w:rsidP="00275BAE">
      <w:pPr>
        <w:rPr>
          <w:rFonts w:ascii="Times New Roman" w:hAnsi="Times New Roman" w:cs="Times New Roman"/>
          <w:b/>
          <w:bCs/>
          <w:sz w:val="24"/>
          <w:szCs w:val="24"/>
        </w:rPr>
      </w:pPr>
    </w:p>
    <w:p w14:paraId="324DF95C" w14:textId="77777777" w:rsidR="00B81DC6" w:rsidRDefault="00B81DC6" w:rsidP="00275BAE">
      <w:pPr>
        <w:rPr>
          <w:rFonts w:ascii="Times New Roman" w:hAnsi="Times New Roman" w:cs="Times New Roman"/>
          <w:b/>
          <w:bCs/>
          <w:sz w:val="24"/>
          <w:szCs w:val="24"/>
        </w:rPr>
      </w:pPr>
    </w:p>
    <w:p w14:paraId="6E4D837B" w14:textId="027A604A" w:rsidR="00275BAE" w:rsidRPr="00275BAE" w:rsidRDefault="00275BAE" w:rsidP="00275BAE">
      <w:pPr>
        <w:rPr>
          <w:rFonts w:ascii="Times New Roman" w:hAnsi="Times New Roman" w:cs="Times New Roman"/>
          <w:sz w:val="28"/>
          <w:szCs w:val="28"/>
        </w:rPr>
      </w:pPr>
      <w:r w:rsidRPr="00275BAE">
        <w:rPr>
          <w:rFonts w:ascii="Times New Roman" w:hAnsi="Times New Roman" w:cs="Times New Roman"/>
          <w:b/>
          <w:bCs/>
          <w:sz w:val="28"/>
          <w:szCs w:val="28"/>
        </w:rPr>
        <w:lastRenderedPageBreak/>
        <w:t>COURSE OUTCOMES (COs)</w:t>
      </w:r>
    </w:p>
    <w:p w14:paraId="2EB9E6CB"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Upon completion of the course, the student shall be able to:</w:t>
      </w:r>
    </w:p>
    <w:tbl>
      <w:tblPr>
        <w:tblW w:w="9215"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09"/>
        <w:gridCol w:w="8006"/>
      </w:tblGrid>
      <w:tr w:rsidR="00275BAE" w:rsidRPr="00275BAE" w14:paraId="39CBACE3" w14:textId="77777777" w:rsidTr="00275BAE">
        <w:trPr>
          <w:tblHeader/>
        </w:trPr>
        <w:tc>
          <w:tcPr>
            <w:tcW w:w="0" w:type="auto"/>
            <w:tcMar>
              <w:top w:w="150" w:type="dxa"/>
              <w:left w:w="0" w:type="dxa"/>
              <w:bottom w:w="150" w:type="dxa"/>
              <w:right w:w="240" w:type="dxa"/>
            </w:tcMar>
            <w:vAlign w:val="center"/>
            <w:hideMark/>
          </w:tcPr>
          <w:p w14:paraId="2CD7BCCF"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b/>
                <w:bCs/>
                <w:sz w:val="24"/>
                <w:szCs w:val="24"/>
              </w:rPr>
              <w:t>CO No.</w:t>
            </w:r>
          </w:p>
        </w:tc>
        <w:tc>
          <w:tcPr>
            <w:tcW w:w="8006" w:type="dxa"/>
            <w:tcMar>
              <w:top w:w="150" w:type="dxa"/>
              <w:left w:w="240" w:type="dxa"/>
              <w:bottom w:w="150" w:type="dxa"/>
              <w:right w:w="240" w:type="dxa"/>
            </w:tcMar>
            <w:vAlign w:val="center"/>
            <w:hideMark/>
          </w:tcPr>
          <w:p w14:paraId="6B731A7A"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b/>
                <w:bCs/>
                <w:sz w:val="24"/>
                <w:szCs w:val="24"/>
              </w:rPr>
              <w:t>Course Outcome</w:t>
            </w:r>
          </w:p>
        </w:tc>
      </w:tr>
      <w:tr w:rsidR="00275BAE" w:rsidRPr="00275BAE" w14:paraId="3B57F535" w14:textId="77777777" w:rsidTr="00275BAE">
        <w:tc>
          <w:tcPr>
            <w:tcW w:w="0" w:type="auto"/>
            <w:tcMar>
              <w:top w:w="150" w:type="dxa"/>
              <w:left w:w="0" w:type="dxa"/>
              <w:bottom w:w="150" w:type="dxa"/>
              <w:right w:w="240" w:type="dxa"/>
            </w:tcMar>
            <w:vAlign w:val="center"/>
            <w:hideMark/>
          </w:tcPr>
          <w:p w14:paraId="55B44FF6"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b/>
                <w:bCs/>
                <w:sz w:val="24"/>
                <w:szCs w:val="24"/>
              </w:rPr>
              <w:t>CO1</w:t>
            </w:r>
          </w:p>
        </w:tc>
        <w:tc>
          <w:tcPr>
            <w:tcW w:w="8006" w:type="dxa"/>
            <w:tcMar>
              <w:top w:w="150" w:type="dxa"/>
              <w:left w:w="240" w:type="dxa"/>
              <w:bottom w:w="150" w:type="dxa"/>
              <w:right w:w="0" w:type="dxa"/>
            </w:tcMar>
            <w:vAlign w:val="center"/>
            <w:hideMark/>
          </w:tcPr>
          <w:p w14:paraId="016C85DC" w14:textId="77777777" w:rsidR="00275BAE" w:rsidRPr="00275BAE" w:rsidRDefault="00275BAE" w:rsidP="00275BAE">
            <w:pPr>
              <w:rPr>
                <w:rFonts w:ascii="Times New Roman" w:hAnsi="Times New Roman" w:cs="Times New Roman"/>
                <w:sz w:val="24"/>
                <w:szCs w:val="24"/>
              </w:rPr>
            </w:pPr>
            <w:proofErr w:type="spellStart"/>
            <w:r w:rsidRPr="00275BAE">
              <w:rPr>
                <w:rFonts w:ascii="Times New Roman" w:hAnsi="Times New Roman" w:cs="Times New Roman"/>
                <w:sz w:val="24"/>
                <w:szCs w:val="24"/>
              </w:rPr>
              <w:t>Analyze</w:t>
            </w:r>
            <w:proofErr w:type="spellEnd"/>
            <w:r w:rsidRPr="00275BAE">
              <w:rPr>
                <w:rFonts w:ascii="Times New Roman" w:hAnsi="Times New Roman" w:cs="Times New Roman"/>
                <w:sz w:val="24"/>
                <w:szCs w:val="24"/>
              </w:rPr>
              <w:t xml:space="preserve"> transmission lines and their performance</w:t>
            </w:r>
          </w:p>
        </w:tc>
      </w:tr>
      <w:tr w:rsidR="00275BAE" w:rsidRPr="00275BAE" w14:paraId="51409257" w14:textId="77777777" w:rsidTr="00275BAE">
        <w:tc>
          <w:tcPr>
            <w:tcW w:w="0" w:type="auto"/>
            <w:tcMar>
              <w:top w:w="150" w:type="dxa"/>
              <w:left w:w="0" w:type="dxa"/>
              <w:bottom w:w="150" w:type="dxa"/>
              <w:right w:w="240" w:type="dxa"/>
            </w:tcMar>
            <w:vAlign w:val="center"/>
            <w:hideMark/>
          </w:tcPr>
          <w:p w14:paraId="3866B325"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b/>
                <w:bCs/>
                <w:sz w:val="24"/>
                <w:szCs w:val="24"/>
              </w:rPr>
              <w:t>CO2</w:t>
            </w:r>
          </w:p>
        </w:tc>
        <w:tc>
          <w:tcPr>
            <w:tcW w:w="8006" w:type="dxa"/>
            <w:tcMar>
              <w:top w:w="150" w:type="dxa"/>
              <w:left w:w="240" w:type="dxa"/>
              <w:bottom w:w="150" w:type="dxa"/>
              <w:right w:w="0" w:type="dxa"/>
            </w:tcMar>
            <w:vAlign w:val="center"/>
            <w:hideMark/>
          </w:tcPr>
          <w:p w14:paraId="56F35CEB"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Apply the concepts of HVDC transmission systems</w:t>
            </w:r>
          </w:p>
        </w:tc>
      </w:tr>
      <w:tr w:rsidR="00275BAE" w:rsidRPr="00275BAE" w14:paraId="2BD436D6" w14:textId="77777777" w:rsidTr="00275BAE">
        <w:tc>
          <w:tcPr>
            <w:tcW w:w="0" w:type="auto"/>
            <w:tcMar>
              <w:top w:w="150" w:type="dxa"/>
              <w:left w:w="0" w:type="dxa"/>
              <w:bottom w:w="150" w:type="dxa"/>
              <w:right w:w="240" w:type="dxa"/>
            </w:tcMar>
            <w:vAlign w:val="center"/>
            <w:hideMark/>
          </w:tcPr>
          <w:p w14:paraId="353AEDD2"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b/>
                <w:bCs/>
                <w:sz w:val="24"/>
                <w:szCs w:val="24"/>
              </w:rPr>
              <w:t>CO3</w:t>
            </w:r>
          </w:p>
        </w:tc>
        <w:tc>
          <w:tcPr>
            <w:tcW w:w="8006" w:type="dxa"/>
            <w:tcMar>
              <w:top w:w="150" w:type="dxa"/>
              <w:left w:w="240" w:type="dxa"/>
              <w:bottom w:w="150" w:type="dxa"/>
              <w:right w:w="0" w:type="dxa"/>
            </w:tcMar>
            <w:vAlign w:val="center"/>
            <w:hideMark/>
          </w:tcPr>
          <w:p w14:paraId="30C25F71" w14:textId="77777777" w:rsidR="00275BAE" w:rsidRPr="00275BAE" w:rsidRDefault="00275BAE" w:rsidP="00275BAE">
            <w:pPr>
              <w:rPr>
                <w:rFonts w:ascii="Times New Roman" w:hAnsi="Times New Roman" w:cs="Times New Roman"/>
                <w:sz w:val="24"/>
                <w:szCs w:val="24"/>
              </w:rPr>
            </w:pPr>
            <w:proofErr w:type="spellStart"/>
            <w:r w:rsidRPr="00275BAE">
              <w:rPr>
                <w:rFonts w:ascii="Times New Roman" w:hAnsi="Times New Roman" w:cs="Times New Roman"/>
                <w:sz w:val="24"/>
                <w:szCs w:val="24"/>
              </w:rPr>
              <w:t>Analyze</w:t>
            </w:r>
            <w:proofErr w:type="spellEnd"/>
            <w:r w:rsidRPr="00275BAE">
              <w:rPr>
                <w:rFonts w:ascii="Times New Roman" w:hAnsi="Times New Roman" w:cs="Times New Roman"/>
                <w:sz w:val="24"/>
                <w:szCs w:val="24"/>
              </w:rPr>
              <w:t xml:space="preserve"> transmission and distribution line structures and their constructional features</w:t>
            </w:r>
          </w:p>
        </w:tc>
      </w:tr>
      <w:tr w:rsidR="00275BAE" w:rsidRPr="00275BAE" w14:paraId="2AC4CE14" w14:textId="77777777" w:rsidTr="00275BAE">
        <w:tc>
          <w:tcPr>
            <w:tcW w:w="0" w:type="auto"/>
            <w:tcMar>
              <w:top w:w="150" w:type="dxa"/>
              <w:left w:w="0" w:type="dxa"/>
              <w:bottom w:w="150" w:type="dxa"/>
              <w:right w:w="240" w:type="dxa"/>
            </w:tcMar>
            <w:vAlign w:val="center"/>
            <w:hideMark/>
          </w:tcPr>
          <w:p w14:paraId="07487FD8"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b/>
                <w:bCs/>
                <w:sz w:val="24"/>
                <w:szCs w:val="24"/>
              </w:rPr>
              <w:t>CO4</w:t>
            </w:r>
          </w:p>
        </w:tc>
        <w:tc>
          <w:tcPr>
            <w:tcW w:w="8006" w:type="dxa"/>
            <w:tcMar>
              <w:top w:w="150" w:type="dxa"/>
              <w:left w:w="240" w:type="dxa"/>
              <w:bottom w:w="150" w:type="dxa"/>
              <w:right w:w="0" w:type="dxa"/>
            </w:tcMar>
            <w:vAlign w:val="center"/>
            <w:hideMark/>
          </w:tcPr>
          <w:p w14:paraId="035D3B9E"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Apply the concepts of cables in transmission and distribution</w:t>
            </w:r>
          </w:p>
        </w:tc>
      </w:tr>
      <w:tr w:rsidR="00275BAE" w:rsidRPr="00275BAE" w14:paraId="74E4C61B" w14:textId="77777777" w:rsidTr="00275BAE">
        <w:tc>
          <w:tcPr>
            <w:tcW w:w="0" w:type="auto"/>
            <w:tcMar>
              <w:top w:w="150" w:type="dxa"/>
              <w:left w:w="0" w:type="dxa"/>
              <w:bottom w:w="150" w:type="dxa"/>
              <w:right w:w="240" w:type="dxa"/>
            </w:tcMar>
            <w:vAlign w:val="center"/>
            <w:hideMark/>
          </w:tcPr>
          <w:p w14:paraId="5B229926"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b/>
                <w:bCs/>
                <w:sz w:val="24"/>
                <w:szCs w:val="24"/>
              </w:rPr>
              <w:t>CO5</w:t>
            </w:r>
          </w:p>
        </w:tc>
        <w:tc>
          <w:tcPr>
            <w:tcW w:w="8006" w:type="dxa"/>
            <w:tcMar>
              <w:top w:w="150" w:type="dxa"/>
              <w:left w:w="240" w:type="dxa"/>
              <w:bottom w:w="150" w:type="dxa"/>
              <w:right w:w="0" w:type="dxa"/>
            </w:tcMar>
            <w:vAlign w:val="center"/>
            <w:hideMark/>
          </w:tcPr>
          <w:p w14:paraId="595A365F"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Detail the equipment in a substation</w:t>
            </w:r>
          </w:p>
        </w:tc>
      </w:tr>
      <w:tr w:rsidR="00275BAE" w:rsidRPr="00275BAE" w14:paraId="37623149" w14:textId="77777777" w:rsidTr="00275BAE">
        <w:tc>
          <w:tcPr>
            <w:tcW w:w="0" w:type="auto"/>
            <w:tcMar>
              <w:top w:w="150" w:type="dxa"/>
              <w:left w:w="0" w:type="dxa"/>
              <w:bottom w:w="150" w:type="dxa"/>
              <w:right w:w="240" w:type="dxa"/>
            </w:tcMar>
            <w:vAlign w:val="center"/>
            <w:hideMark/>
          </w:tcPr>
          <w:p w14:paraId="0790F3B8"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b/>
                <w:bCs/>
                <w:sz w:val="24"/>
                <w:szCs w:val="24"/>
              </w:rPr>
              <w:t>CO6</w:t>
            </w:r>
          </w:p>
        </w:tc>
        <w:tc>
          <w:tcPr>
            <w:tcW w:w="8006" w:type="dxa"/>
            <w:tcMar>
              <w:top w:w="150" w:type="dxa"/>
              <w:left w:w="240" w:type="dxa"/>
              <w:bottom w:w="150" w:type="dxa"/>
              <w:right w:w="0" w:type="dxa"/>
            </w:tcMar>
            <w:vAlign w:val="center"/>
            <w:hideMark/>
          </w:tcPr>
          <w:p w14:paraId="5EE2A1B3"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 xml:space="preserve">Classify and </w:t>
            </w:r>
            <w:proofErr w:type="spellStart"/>
            <w:r w:rsidRPr="00275BAE">
              <w:rPr>
                <w:rFonts w:ascii="Times New Roman" w:hAnsi="Times New Roman" w:cs="Times New Roman"/>
                <w:sz w:val="24"/>
                <w:szCs w:val="24"/>
              </w:rPr>
              <w:t>analyze</w:t>
            </w:r>
            <w:proofErr w:type="spellEnd"/>
            <w:r w:rsidRPr="00275BAE">
              <w:rPr>
                <w:rFonts w:ascii="Times New Roman" w:hAnsi="Times New Roman" w:cs="Times New Roman"/>
                <w:sz w:val="24"/>
                <w:szCs w:val="24"/>
              </w:rPr>
              <w:t xml:space="preserve"> distribution systems</w:t>
            </w:r>
          </w:p>
        </w:tc>
      </w:tr>
    </w:tbl>
    <w:p w14:paraId="4D098E84" w14:textId="77777777" w:rsidR="00275BAE" w:rsidRPr="00275BAE" w:rsidRDefault="00275BAE" w:rsidP="00275BAE">
      <w:pPr>
        <w:rPr>
          <w:rFonts w:ascii="Times New Roman" w:hAnsi="Times New Roman" w:cs="Times New Roman"/>
          <w:sz w:val="28"/>
          <w:szCs w:val="28"/>
        </w:rPr>
      </w:pPr>
      <w:r w:rsidRPr="00275BAE">
        <w:rPr>
          <w:rFonts w:ascii="Times New Roman" w:hAnsi="Times New Roman" w:cs="Times New Roman"/>
          <w:b/>
          <w:bCs/>
          <w:sz w:val="28"/>
          <w:szCs w:val="28"/>
        </w:rPr>
        <w:t>DETAILED COURSE CONTENTS</w:t>
      </w:r>
    </w:p>
    <w:p w14:paraId="02AD455C" w14:textId="72E70BE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b/>
          <w:bCs/>
          <w:sz w:val="24"/>
          <w:szCs w:val="24"/>
        </w:rPr>
        <w:t>UNIT 1: Transmission Lines</w:t>
      </w:r>
      <w:r>
        <w:rPr>
          <w:rFonts w:ascii="Times New Roman" w:hAnsi="Times New Roman" w:cs="Times New Roman"/>
          <w:b/>
          <w:bCs/>
          <w:sz w:val="24"/>
          <w:szCs w:val="24"/>
        </w:rPr>
        <w:t xml:space="preserve"> </w:t>
      </w:r>
      <w:r w:rsidRPr="00275BAE">
        <w:rPr>
          <w:rFonts w:ascii="Times New Roman" w:hAnsi="Times New Roman" w:cs="Times New Roman"/>
          <w:b/>
          <w:bCs/>
          <w:sz w:val="24"/>
          <w:szCs w:val="24"/>
        </w:rPr>
        <w:t>Duration: 15 Periods (L: 12, T: 3)</w:t>
      </w:r>
    </w:p>
    <w:p w14:paraId="4C4A8102" w14:textId="77777777" w:rsidR="00275BAE" w:rsidRPr="00275BAE" w:rsidRDefault="00275BAE" w:rsidP="00275BAE">
      <w:pPr>
        <w:jc w:val="both"/>
        <w:rPr>
          <w:rFonts w:ascii="Times New Roman" w:hAnsi="Times New Roman" w:cs="Times New Roman"/>
          <w:sz w:val="24"/>
          <w:szCs w:val="24"/>
        </w:rPr>
      </w:pPr>
      <w:r w:rsidRPr="00275BAE">
        <w:rPr>
          <w:rFonts w:ascii="Times New Roman" w:hAnsi="Times New Roman" w:cs="Times New Roman"/>
          <w:sz w:val="24"/>
          <w:szCs w:val="24"/>
        </w:rPr>
        <w:t>Need for transmission lines - AC &amp; DC Transmission - Effect of voltage and frequency - Types of conductors - Current distortion effects - Transmission line conductors - Calculation of transmission line inductance and capacitance - Transposition of overhead lines - Regulation - Calculation of regulation - Types of transmission lines - Ferranti's effect - Corona in transmission lines - Effects of corona.</w:t>
      </w:r>
    </w:p>
    <w:p w14:paraId="61441879" w14:textId="082B301F"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b/>
          <w:bCs/>
          <w:sz w:val="24"/>
          <w:szCs w:val="24"/>
        </w:rPr>
        <w:t>UNIT 2: HVDC Transmission Systems</w:t>
      </w:r>
      <w:r>
        <w:rPr>
          <w:rFonts w:ascii="Times New Roman" w:hAnsi="Times New Roman" w:cs="Times New Roman"/>
          <w:b/>
          <w:bCs/>
          <w:sz w:val="24"/>
          <w:szCs w:val="24"/>
        </w:rPr>
        <w:t xml:space="preserve"> </w:t>
      </w:r>
      <w:r w:rsidRPr="00275BAE">
        <w:rPr>
          <w:rFonts w:ascii="Times New Roman" w:hAnsi="Times New Roman" w:cs="Times New Roman"/>
          <w:b/>
          <w:bCs/>
          <w:sz w:val="24"/>
          <w:szCs w:val="24"/>
        </w:rPr>
        <w:t>Duration: 10 Periods (L: 8, T: 2)</w:t>
      </w:r>
    </w:p>
    <w:p w14:paraId="0C6BB646" w14:textId="77777777" w:rsidR="00275BAE" w:rsidRPr="00275BAE" w:rsidRDefault="00275BAE" w:rsidP="00275BAE">
      <w:pPr>
        <w:jc w:val="both"/>
        <w:rPr>
          <w:rFonts w:ascii="Times New Roman" w:hAnsi="Times New Roman" w:cs="Times New Roman"/>
          <w:sz w:val="24"/>
          <w:szCs w:val="24"/>
        </w:rPr>
      </w:pPr>
      <w:r w:rsidRPr="00275BAE">
        <w:rPr>
          <w:rFonts w:ascii="Times New Roman" w:hAnsi="Times New Roman" w:cs="Times New Roman"/>
          <w:sz w:val="24"/>
          <w:szCs w:val="24"/>
        </w:rPr>
        <w:t>High voltage DC Transmission - Need - Basic Concepts - Basic block diagram - Types of HVDC transmission - HVDC projects in India - Advantages and disadvantages of HVDC transmission - Basics of protection of HVDC systems.</w:t>
      </w:r>
    </w:p>
    <w:p w14:paraId="1B3C4684"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b/>
          <w:bCs/>
          <w:sz w:val="24"/>
          <w:szCs w:val="24"/>
        </w:rPr>
        <w:t>UNIT 3: Line Structures for Transmission and Distribution</w:t>
      </w:r>
      <w:r w:rsidRPr="00275BAE">
        <w:rPr>
          <w:rFonts w:ascii="Times New Roman" w:hAnsi="Times New Roman" w:cs="Times New Roman"/>
          <w:sz w:val="24"/>
          <w:szCs w:val="24"/>
        </w:rPr>
        <w:br/>
      </w:r>
      <w:r w:rsidRPr="00275BAE">
        <w:rPr>
          <w:rFonts w:ascii="Times New Roman" w:hAnsi="Times New Roman" w:cs="Times New Roman"/>
          <w:b/>
          <w:bCs/>
          <w:sz w:val="24"/>
          <w:szCs w:val="24"/>
        </w:rPr>
        <w:t>Duration: 15 Periods (L: 12, T: 3)</w:t>
      </w:r>
    </w:p>
    <w:p w14:paraId="7269FA6F" w14:textId="77777777" w:rsidR="00275BAE" w:rsidRPr="00275BAE" w:rsidRDefault="00275BAE" w:rsidP="00275BAE">
      <w:pPr>
        <w:jc w:val="both"/>
        <w:rPr>
          <w:rFonts w:ascii="Times New Roman" w:hAnsi="Times New Roman" w:cs="Times New Roman"/>
          <w:sz w:val="24"/>
          <w:szCs w:val="24"/>
        </w:rPr>
      </w:pPr>
      <w:r w:rsidRPr="00275BAE">
        <w:rPr>
          <w:rFonts w:ascii="Times New Roman" w:hAnsi="Times New Roman" w:cs="Times New Roman"/>
          <w:sz w:val="24"/>
          <w:szCs w:val="24"/>
        </w:rPr>
        <w:t>Components of overhead line - Line supports - Cross arms - Pole guys - Conductors spacing and ground clearance - Sag - Factors affecting sag - Calculating sag - Disadvantages of loose span - Insulators - Requirements of insulators - Types of Insulators - Voltage distribution across string of insulators - String efficiency - Flashover, Puncture - Improving string efficiency - Arcing horns and guard rings - Causes for failure of insulators.</w:t>
      </w:r>
    </w:p>
    <w:p w14:paraId="3C8E908B" w14:textId="77777777" w:rsidR="00275BAE" w:rsidRDefault="00275BAE" w:rsidP="00275BAE">
      <w:pPr>
        <w:rPr>
          <w:rFonts w:ascii="Times New Roman" w:hAnsi="Times New Roman" w:cs="Times New Roman"/>
          <w:b/>
          <w:bCs/>
          <w:sz w:val="24"/>
          <w:szCs w:val="24"/>
        </w:rPr>
      </w:pPr>
    </w:p>
    <w:p w14:paraId="32F2F4B5" w14:textId="77777777" w:rsidR="00275BAE" w:rsidRDefault="00275BAE" w:rsidP="00275BAE">
      <w:pPr>
        <w:rPr>
          <w:rFonts w:ascii="Times New Roman" w:hAnsi="Times New Roman" w:cs="Times New Roman"/>
          <w:b/>
          <w:bCs/>
          <w:sz w:val="24"/>
          <w:szCs w:val="24"/>
        </w:rPr>
      </w:pPr>
    </w:p>
    <w:p w14:paraId="66B97546" w14:textId="444C01EF"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b/>
          <w:bCs/>
          <w:sz w:val="24"/>
          <w:szCs w:val="24"/>
        </w:rPr>
        <w:lastRenderedPageBreak/>
        <w:t>UNIT 4: Cables</w:t>
      </w:r>
      <w:r>
        <w:rPr>
          <w:rFonts w:ascii="Times New Roman" w:hAnsi="Times New Roman" w:cs="Times New Roman"/>
          <w:b/>
          <w:bCs/>
          <w:sz w:val="24"/>
          <w:szCs w:val="24"/>
        </w:rPr>
        <w:t xml:space="preserve"> </w:t>
      </w:r>
      <w:r w:rsidRPr="00275BAE">
        <w:rPr>
          <w:rFonts w:ascii="Times New Roman" w:hAnsi="Times New Roman" w:cs="Times New Roman"/>
          <w:b/>
          <w:bCs/>
          <w:sz w:val="24"/>
          <w:szCs w:val="24"/>
        </w:rPr>
        <w:t>Duration: 10 Periods (L: 8, T: 2)</w:t>
      </w:r>
    </w:p>
    <w:p w14:paraId="73D4EF7E" w14:textId="77777777" w:rsidR="00275BAE" w:rsidRPr="00275BAE" w:rsidRDefault="00275BAE" w:rsidP="00275BAE">
      <w:pPr>
        <w:jc w:val="both"/>
        <w:rPr>
          <w:rFonts w:ascii="Times New Roman" w:hAnsi="Times New Roman" w:cs="Times New Roman"/>
          <w:sz w:val="24"/>
          <w:szCs w:val="24"/>
        </w:rPr>
      </w:pPr>
      <w:r w:rsidRPr="00275BAE">
        <w:rPr>
          <w:rFonts w:ascii="Times New Roman" w:hAnsi="Times New Roman" w:cs="Times New Roman"/>
          <w:sz w:val="24"/>
          <w:szCs w:val="24"/>
        </w:rPr>
        <w:t>Cables - Comparison between overhead lines and underground cables - Classification of cables - General construction of cables - Types of cables - Insulation resistance of cables.</w:t>
      </w:r>
    </w:p>
    <w:p w14:paraId="4AF4B8A6" w14:textId="518D6D03" w:rsidR="00275BAE" w:rsidRPr="00275BAE" w:rsidRDefault="00275BAE" w:rsidP="00275BAE">
      <w:pPr>
        <w:jc w:val="both"/>
        <w:rPr>
          <w:rFonts w:ascii="Times New Roman" w:hAnsi="Times New Roman" w:cs="Times New Roman"/>
          <w:sz w:val="24"/>
          <w:szCs w:val="24"/>
        </w:rPr>
      </w:pPr>
      <w:r w:rsidRPr="00275BAE">
        <w:rPr>
          <w:rFonts w:ascii="Times New Roman" w:hAnsi="Times New Roman" w:cs="Times New Roman"/>
          <w:b/>
          <w:bCs/>
          <w:sz w:val="24"/>
          <w:szCs w:val="24"/>
        </w:rPr>
        <w:t>UNIT 5: Substations</w:t>
      </w:r>
      <w:r>
        <w:rPr>
          <w:rFonts w:ascii="Times New Roman" w:hAnsi="Times New Roman" w:cs="Times New Roman"/>
          <w:b/>
          <w:bCs/>
          <w:sz w:val="24"/>
          <w:szCs w:val="24"/>
        </w:rPr>
        <w:t xml:space="preserve"> </w:t>
      </w:r>
      <w:r w:rsidRPr="00275BAE">
        <w:rPr>
          <w:rFonts w:ascii="Times New Roman" w:hAnsi="Times New Roman" w:cs="Times New Roman"/>
          <w:b/>
          <w:bCs/>
          <w:sz w:val="24"/>
          <w:szCs w:val="24"/>
        </w:rPr>
        <w:t>Duration: 10 Periods (L: 8, T: 2)</w:t>
      </w:r>
    </w:p>
    <w:p w14:paraId="295C8628" w14:textId="77777777" w:rsidR="00275BAE" w:rsidRPr="00275BAE" w:rsidRDefault="00275BAE" w:rsidP="00275BAE">
      <w:pPr>
        <w:jc w:val="both"/>
        <w:rPr>
          <w:rFonts w:ascii="Times New Roman" w:hAnsi="Times New Roman" w:cs="Times New Roman"/>
          <w:sz w:val="24"/>
          <w:szCs w:val="24"/>
        </w:rPr>
      </w:pPr>
      <w:r w:rsidRPr="00275BAE">
        <w:rPr>
          <w:rFonts w:ascii="Times New Roman" w:hAnsi="Times New Roman" w:cs="Times New Roman"/>
          <w:sz w:val="24"/>
          <w:szCs w:val="24"/>
        </w:rPr>
        <w:t>Definition and classification of substations - Equipment in substations - Purpose of each equipment - Substation auxiliary supply - Line diagram of 33KV/11KV and 11KV/400V substation.</w:t>
      </w:r>
    </w:p>
    <w:p w14:paraId="5D937BCE"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b/>
          <w:bCs/>
          <w:sz w:val="24"/>
          <w:szCs w:val="24"/>
        </w:rPr>
        <w:t>UNIT 6: Distribution Systems and Introduction to Smart Grid</w:t>
      </w:r>
      <w:r w:rsidRPr="00275BAE">
        <w:rPr>
          <w:rFonts w:ascii="Times New Roman" w:hAnsi="Times New Roman" w:cs="Times New Roman"/>
          <w:sz w:val="24"/>
          <w:szCs w:val="24"/>
        </w:rPr>
        <w:br/>
      </w:r>
      <w:r w:rsidRPr="00275BAE">
        <w:rPr>
          <w:rFonts w:ascii="Times New Roman" w:hAnsi="Times New Roman" w:cs="Times New Roman"/>
          <w:b/>
          <w:bCs/>
          <w:sz w:val="24"/>
          <w:szCs w:val="24"/>
        </w:rPr>
        <w:t>Duration: 15 Periods (L: 12, T: 3)</w:t>
      </w:r>
    </w:p>
    <w:p w14:paraId="7E016E6A" w14:textId="77777777" w:rsidR="00275BAE" w:rsidRPr="00275BAE" w:rsidRDefault="00275BAE" w:rsidP="00275BAE">
      <w:pPr>
        <w:jc w:val="both"/>
        <w:rPr>
          <w:rFonts w:ascii="Times New Roman" w:hAnsi="Times New Roman" w:cs="Times New Roman"/>
          <w:sz w:val="24"/>
          <w:szCs w:val="24"/>
        </w:rPr>
      </w:pPr>
      <w:r w:rsidRPr="00275BAE">
        <w:rPr>
          <w:rFonts w:ascii="Times New Roman" w:hAnsi="Times New Roman" w:cs="Times New Roman"/>
          <w:sz w:val="24"/>
          <w:szCs w:val="24"/>
        </w:rPr>
        <w:t>Primary and secondary distribution - Feeders - Distributors - Service mains - Classification of distribution systems - Radial and Ring systems - Voltage drop calculations in DC and AC - Definition of Electric Grid - Concept of Smart Grid - Difference between conventional &amp; smart grid.</w:t>
      </w:r>
    </w:p>
    <w:p w14:paraId="17F5DDE2" w14:textId="77777777" w:rsidR="00275BAE" w:rsidRPr="00275BAE" w:rsidRDefault="00275BAE" w:rsidP="00275BAE">
      <w:pPr>
        <w:rPr>
          <w:rFonts w:ascii="Times New Roman" w:hAnsi="Times New Roman" w:cs="Times New Roman"/>
          <w:sz w:val="28"/>
          <w:szCs w:val="28"/>
        </w:rPr>
      </w:pPr>
      <w:r w:rsidRPr="00275BAE">
        <w:rPr>
          <w:rFonts w:ascii="Times New Roman" w:hAnsi="Times New Roman" w:cs="Times New Roman"/>
          <w:b/>
          <w:bCs/>
          <w:sz w:val="28"/>
          <w:szCs w:val="28"/>
        </w:rPr>
        <w:t>ASSESSMENT PATTERN</w:t>
      </w:r>
    </w:p>
    <w:p w14:paraId="4E4DE6DD" w14:textId="77777777" w:rsidR="00275BAE" w:rsidRDefault="00275BAE" w:rsidP="00275BAE">
      <w:pPr>
        <w:jc w:val="center"/>
        <w:rPr>
          <w:rFonts w:ascii="Times New Roman" w:hAnsi="Times New Roman" w:cs="Times New Roman"/>
          <w:b/>
          <w:bCs/>
          <w:sz w:val="24"/>
          <w:szCs w:val="24"/>
        </w:rPr>
      </w:pPr>
      <w:r w:rsidRPr="00275BAE">
        <w:rPr>
          <w:rFonts w:ascii="Times New Roman" w:hAnsi="Times New Roman" w:cs="Times New Roman"/>
          <w:b/>
          <w:bCs/>
          <w:sz w:val="24"/>
          <w:szCs w:val="24"/>
        </w:rPr>
        <w:t>Continuous Internal Evaluation (CIE): 60 Marks</w:t>
      </w:r>
    </w:p>
    <w:tbl>
      <w:tblPr>
        <w:tblW w:w="5807" w:type="dxa"/>
        <w:tblLook w:val="04A0" w:firstRow="1" w:lastRow="0" w:firstColumn="1" w:lastColumn="0" w:noHBand="0" w:noVBand="1"/>
      </w:tblPr>
      <w:tblGrid>
        <w:gridCol w:w="2547"/>
        <w:gridCol w:w="1701"/>
        <w:gridCol w:w="1559"/>
      </w:tblGrid>
      <w:tr w:rsidR="00275BAE" w:rsidRPr="00275BAE" w14:paraId="23FC4C24" w14:textId="77777777" w:rsidTr="00275BAE">
        <w:trPr>
          <w:trHeight w:val="402"/>
        </w:trPr>
        <w:tc>
          <w:tcPr>
            <w:tcW w:w="2547" w:type="dxa"/>
            <w:tcBorders>
              <w:top w:val="single" w:sz="4" w:space="0" w:color="auto"/>
              <w:left w:val="single" w:sz="4" w:space="0" w:color="auto"/>
              <w:bottom w:val="single" w:sz="4" w:space="0" w:color="auto"/>
              <w:right w:val="single" w:sz="4" w:space="0" w:color="auto"/>
            </w:tcBorders>
            <w:noWrap/>
            <w:vAlign w:val="center"/>
            <w:hideMark/>
          </w:tcPr>
          <w:p w14:paraId="4AD39136" w14:textId="77777777" w:rsidR="00275BAE" w:rsidRPr="00275BAE" w:rsidRDefault="00275BAE" w:rsidP="00275B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275BAE">
              <w:rPr>
                <w:rFonts w:ascii="Times New Roman" w:eastAsia="Times New Roman" w:hAnsi="Times New Roman" w:cs="Times New Roman"/>
                <w:b/>
                <w:bCs/>
                <w:color w:val="000000"/>
                <w:kern w:val="0"/>
                <w:sz w:val="24"/>
                <w:szCs w:val="24"/>
                <w:lang w:eastAsia="en-IN"/>
                <w14:ligatures w14:val="none"/>
              </w:rPr>
              <w:t>Component</w:t>
            </w:r>
          </w:p>
        </w:tc>
        <w:tc>
          <w:tcPr>
            <w:tcW w:w="1701" w:type="dxa"/>
            <w:tcBorders>
              <w:top w:val="single" w:sz="4" w:space="0" w:color="auto"/>
              <w:left w:val="nil"/>
              <w:bottom w:val="single" w:sz="4" w:space="0" w:color="auto"/>
              <w:right w:val="single" w:sz="4" w:space="0" w:color="auto"/>
            </w:tcBorders>
            <w:noWrap/>
            <w:vAlign w:val="center"/>
            <w:hideMark/>
          </w:tcPr>
          <w:p w14:paraId="31769338" w14:textId="77777777" w:rsidR="00275BAE" w:rsidRPr="00275BAE" w:rsidRDefault="00275BAE" w:rsidP="00275B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275BAE">
              <w:rPr>
                <w:rFonts w:ascii="Times New Roman" w:eastAsia="Times New Roman" w:hAnsi="Times New Roman" w:cs="Times New Roman"/>
                <w:b/>
                <w:bCs/>
                <w:color w:val="000000"/>
                <w:kern w:val="0"/>
                <w:sz w:val="24"/>
                <w:szCs w:val="24"/>
                <w:lang w:eastAsia="en-IN"/>
                <w14:ligatures w14:val="none"/>
              </w:rPr>
              <w:t>Units Covered</w:t>
            </w:r>
          </w:p>
        </w:tc>
        <w:tc>
          <w:tcPr>
            <w:tcW w:w="1559" w:type="dxa"/>
            <w:tcBorders>
              <w:top w:val="single" w:sz="4" w:space="0" w:color="auto"/>
              <w:left w:val="nil"/>
              <w:bottom w:val="single" w:sz="4" w:space="0" w:color="auto"/>
              <w:right w:val="single" w:sz="4" w:space="0" w:color="auto"/>
            </w:tcBorders>
            <w:noWrap/>
            <w:vAlign w:val="center"/>
            <w:hideMark/>
          </w:tcPr>
          <w:p w14:paraId="2CFA9393" w14:textId="77777777" w:rsidR="00275BAE" w:rsidRPr="00275BAE" w:rsidRDefault="00275BAE" w:rsidP="00275B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275BAE">
              <w:rPr>
                <w:rFonts w:ascii="Times New Roman" w:eastAsia="Times New Roman" w:hAnsi="Times New Roman" w:cs="Times New Roman"/>
                <w:b/>
                <w:bCs/>
                <w:color w:val="000000"/>
                <w:kern w:val="0"/>
                <w:sz w:val="24"/>
                <w:szCs w:val="24"/>
                <w:lang w:eastAsia="en-IN"/>
                <w14:ligatures w14:val="none"/>
              </w:rPr>
              <w:t>Marks</w:t>
            </w:r>
          </w:p>
        </w:tc>
      </w:tr>
      <w:tr w:rsidR="00275BAE" w:rsidRPr="00275BAE" w14:paraId="51C7FA81" w14:textId="77777777" w:rsidTr="00275BAE">
        <w:trPr>
          <w:trHeight w:val="402"/>
        </w:trPr>
        <w:tc>
          <w:tcPr>
            <w:tcW w:w="2547" w:type="dxa"/>
            <w:tcBorders>
              <w:top w:val="nil"/>
              <w:left w:val="single" w:sz="4" w:space="0" w:color="auto"/>
              <w:bottom w:val="single" w:sz="4" w:space="0" w:color="auto"/>
              <w:right w:val="single" w:sz="4" w:space="0" w:color="auto"/>
            </w:tcBorders>
            <w:noWrap/>
            <w:vAlign w:val="center"/>
            <w:hideMark/>
          </w:tcPr>
          <w:p w14:paraId="2101BD79"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Mid-Semester Test I</w:t>
            </w:r>
          </w:p>
        </w:tc>
        <w:tc>
          <w:tcPr>
            <w:tcW w:w="1701" w:type="dxa"/>
            <w:tcBorders>
              <w:top w:val="nil"/>
              <w:left w:val="nil"/>
              <w:bottom w:val="single" w:sz="4" w:space="0" w:color="auto"/>
              <w:right w:val="single" w:sz="4" w:space="0" w:color="auto"/>
            </w:tcBorders>
            <w:noWrap/>
            <w:vAlign w:val="center"/>
            <w:hideMark/>
          </w:tcPr>
          <w:p w14:paraId="5ACE8DDE"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1 &amp; 2</w:t>
            </w:r>
          </w:p>
        </w:tc>
        <w:tc>
          <w:tcPr>
            <w:tcW w:w="1559" w:type="dxa"/>
            <w:tcBorders>
              <w:top w:val="nil"/>
              <w:left w:val="nil"/>
              <w:bottom w:val="single" w:sz="4" w:space="0" w:color="auto"/>
              <w:right w:val="single" w:sz="4" w:space="0" w:color="auto"/>
            </w:tcBorders>
            <w:noWrap/>
            <w:vAlign w:val="center"/>
            <w:hideMark/>
          </w:tcPr>
          <w:p w14:paraId="41255F5B"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20</w:t>
            </w:r>
          </w:p>
        </w:tc>
      </w:tr>
      <w:tr w:rsidR="00275BAE" w:rsidRPr="00275BAE" w14:paraId="7F1810C5" w14:textId="77777777" w:rsidTr="00275BAE">
        <w:trPr>
          <w:trHeight w:val="402"/>
        </w:trPr>
        <w:tc>
          <w:tcPr>
            <w:tcW w:w="2547" w:type="dxa"/>
            <w:tcBorders>
              <w:top w:val="nil"/>
              <w:left w:val="single" w:sz="4" w:space="0" w:color="auto"/>
              <w:bottom w:val="single" w:sz="4" w:space="0" w:color="auto"/>
              <w:right w:val="single" w:sz="4" w:space="0" w:color="auto"/>
            </w:tcBorders>
            <w:noWrap/>
            <w:vAlign w:val="center"/>
            <w:hideMark/>
          </w:tcPr>
          <w:p w14:paraId="7FE1F589"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Mid-Semester Test II</w:t>
            </w:r>
          </w:p>
        </w:tc>
        <w:tc>
          <w:tcPr>
            <w:tcW w:w="1701" w:type="dxa"/>
            <w:tcBorders>
              <w:top w:val="nil"/>
              <w:left w:val="nil"/>
              <w:bottom w:val="single" w:sz="4" w:space="0" w:color="auto"/>
              <w:right w:val="single" w:sz="4" w:space="0" w:color="auto"/>
            </w:tcBorders>
            <w:noWrap/>
            <w:vAlign w:val="center"/>
            <w:hideMark/>
          </w:tcPr>
          <w:p w14:paraId="1A957E56"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3 &amp; 4</w:t>
            </w:r>
          </w:p>
        </w:tc>
        <w:tc>
          <w:tcPr>
            <w:tcW w:w="1559" w:type="dxa"/>
            <w:tcBorders>
              <w:top w:val="nil"/>
              <w:left w:val="nil"/>
              <w:bottom w:val="single" w:sz="4" w:space="0" w:color="auto"/>
              <w:right w:val="single" w:sz="4" w:space="0" w:color="auto"/>
            </w:tcBorders>
            <w:noWrap/>
            <w:vAlign w:val="center"/>
            <w:hideMark/>
          </w:tcPr>
          <w:p w14:paraId="741C5C91"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20</w:t>
            </w:r>
          </w:p>
        </w:tc>
      </w:tr>
      <w:tr w:rsidR="00275BAE" w:rsidRPr="00275BAE" w14:paraId="4A3ECF6D" w14:textId="77777777" w:rsidTr="00275BAE">
        <w:trPr>
          <w:trHeight w:val="402"/>
        </w:trPr>
        <w:tc>
          <w:tcPr>
            <w:tcW w:w="2547" w:type="dxa"/>
            <w:tcBorders>
              <w:top w:val="nil"/>
              <w:left w:val="single" w:sz="4" w:space="0" w:color="auto"/>
              <w:bottom w:val="single" w:sz="4" w:space="0" w:color="auto"/>
              <w:right w:val="single" w:sz="4" w:space="0" w:color="auto"/>
            </w:tcBorders>
            <w:noWrap/>
            <w:vAlign w:val="center"/>
            <w:hideMark/>
          </w:tcPr>
          <w:p w14:paraId="59485D8F"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Slip Test 1</w:t>
            </w:r>
          </w:p>
        </w:tc>
        <w:tc>
          <w:tcPr>
            <w:tcW w:w="1701" w:type="dxa"/>
            <w:tcBorders>
              <w:top w:val="nil"/>
              <w:left w:val="nil"/>
              <w:bottom w:val="single" w:sz="4" w:space="0" w:color="auto"/>
              <w:right w:val="single" w:sz="4" w:space="0" w:color="auto"/>
            </w:tcBorders>
            <w:noWrap/>
            <w:vAlign w:val="center"/>
            <w:hideMark/>
          </w:tcPr>
          <w:p w14:paraId="483A2ADD"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1 &amp; 2</w:t>
            </w:r>
          </w:p>
        </w:tc>
        <w:tc>
          <w:tcPr>
            <w:tcW w:w="1559" w:type="dxa"/>
            <w:tcBorders>
              <w:top w:val="nil"/>
              <w:left w:val="nil"/>
              <w:bottom w:val="single" w:sz="4" w:space="0" w:color="auto"/>
              <w:right w:val="single" w:sz="4" w:space="0" w:color="auto"/>
            </w:tcBorders>
            <w:noWrap/>
            <w:vAlign w:val="center"/>
            <w:hideMark/>
          </w:tcPr>
          <w:p w14:paraId="7A8B3A0C"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5</w:t>
            </w:r>
          </w:p>
        </w:tc>
      </w:tr>
      <w:tr w:rsidR="00275BAE" w:rsidRPr="00275BAE" w14:paraId="6B9651EC" w14:textId="77777777" w:rsidTr="00275BAE">
        <w:trPr>
          <w:trHeight w:val="402"/>
        </w:trPr>
        <w:tc>
          <w:tcPr>
            <w:tcW w:w="2547" w:type="dxa"/>
            <w:tcBorders>
              <w:top w:val="nil"/>
              <w:left w:val="single" w:sz="4" w:space="0" w:color="auto"/>
              <w:bottom w:val="single" w:sz="4" w:space="0" w:color="auto"/>
              <w:right w:val="single" w:sz="4" w:space="0" w:color="auto"/>
            </w:tcBorders>
            <w:noWrap/>
            <w:vAlign w:val="center"/>
            <w:hideMark/>
          </w:tcPr>
          <w:p w14:paraId="66A8662E"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Slip Test 2</w:t>
            </w:r>
          </w:p>
        </w:tc>
        <w:tc>
          <w:tcPr>
            <w:tcW w:w="1701" w:type="dxa"/>
            <w:tcBorders>
              <w:top w:val="nil"/>
              <w:left w:val="nil"/>
              <w:bottom w:val="single" w:sz="4" w:space="0" w:color="auto"/>
              <w:right w:val="single" w:sz="4" w:space="0" w:color="auto"/>
            </w:tcBorders>
            <w:noWrap/>
            <w:vAlign w:val="center"/>
            <w:hideMark/>
          </w:tcPr>
          <w:p w14:paraId="6564EDE4"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3 &amp; 4</w:t>
            </w:r>
          </w:p>
        </w:tc>
        <w:tc>
          <w:tcPr>
            <w:tcW w:w="1559" w:type="dxa"/>
            <w:tcBorders>
              <w:top w:val="nil"/>
              <w:left w:val="nil"/>
              <w:bottom w:val="single" w:sz="4" w:space="0" w:color="auto"/>
              <w:right w:val="single" w:sz="4" w:space="0" w:color="auto"/>
            </w:tcBorders>
            <w:noWrap/>
            <w:vAlign w:val="center"/>
            <w:hideMark/>
          </w:tcPr>
          <w:p w14:paraId="6C073558"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5</w:t>
            </w:r>
          </w:p>
        </w:tc>
      </w:tr>
      <w:tr w:rsidR="00275BAE" w:rsidRPr="00275BAE" w14:paraId="020FAC8D" w14:textId="77777777" w:rsidTr="00275BAE">
        <w:trPr>
          <w:trHeight w:val="402"/>
        </w:trPr>
        <w:tc>
          <w:tcPr>
            <w:tcW w:w="2547" w:type="dxa"/>
            <w:tcBorders>
              <w:top w:val="nil"/>
              <w:left w:val="single" w:sz="4" w:space="0" w:color="auto"/>
              <w:bottom w:val="single" w:sz="4" w:space="0" w:color="auto"/>
              <w:right w:val="single" w:sz="4" w:space="0" w:color="auto"/>
            </w:tcBorders>
            <w:noWrap/>
            <w:vAlign w:val="center"/>
            <w:hideMark/>
          </w:tcPr>
          <w:p w14:paraId="00D1CCBD"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Assignments</w:t>
            </w:r>
          </w:p>
        </w:tc>
        <w:tc>
          <w:tcPr>
            <w:tcW w:w="1701" w:type="dxa"/>
            <w:tcBorders>
              <w:top w:val="nil"/>
              <w:left w:val="nil"/>
              <w:bottom w:val="single" w:sz="4" w:space="0" w:color="auto"/>
              <w:right w:val="single" w:sz="4" w:space="0" w:color="auto"/>
            </w:tcBorders>
            <w:noWrap/>
            <w:vAlign w:val="center"/>
            <w:hideMark/>
          </w:tcPr>
          <w:p w14:paraId="0BA827D5"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All</w:t>
            </w:r>
          </w:p>
        </w:tc>
        <w:tc>
          <w:tcPr>
            <w:tcW w:w="1559" w:type="dxa"/>
            <w:tcBorders>
              <w:top w:val="nil"/>
              <w:left w:val="nil"/>
              <w:bottom w:val="single" w:sz="4" w:space="0" w:color="auto"/>
              <w:right w:val="single" w:sz="4" w:space="0" w:color="auto"/>
            </w:tcBorders>
            <w:noWrap/>
            <w:vAlign w:val="center"/>
            <w:hideMark/>
          </w:tcPr>
          <w:p w14:paraId="4D0CE08F"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5</w:t>
            </w:r>
          </w:p>
        </w:tc>
      </w:tr>
      <w:tr w:rsidR="00275BAE" w:rsidRPr="00275BAE" w14:paraId="53DC9D04" w14:textId="77777777" w:rsidTr="00275BAE">
        <w:trPr>
          <w:trHeight w:val="402"/>
        </w:trPr>
        <w:tc>
          <w:tcPr>
            <w:tcW w:w="2547" w:type="dxa"/>
            <w:tcBorders>
              <w:top w:val="nil"/>
              <w:left w:val="single" w:sz="4" w:space="0" w:color="auto"/>
              <w:bottom w:val="single" w:sz="4" w:space="0" w:color="auto"/>
              <w:right w:val="single" w:sz="4" w:space="0" w:color="auto"/>
            </w:tcBorders>
            <w:noWrap/>
            <w:vAlign w:val="center"/>
            <w:hideMark/>
          </w:tcPr>
          <w:p w14:paraId="2E5B49E2"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Seminars</w:t>
            </w:r>
          </w:p>
        </w:tc>
        <w:tc>
          <w:tcPr>
            <w:tcW w:w="1701" w:type="dxa"/>
            <w:tcBorders>
              <w:top w:val="nil"/>
              <w:left w:val="nil"/>
              <w:bottom w:val="single" w:sz="4" w:space="0" w:color="auto"/>
              <w:right w:val="single" w:sz="4" w:space="0" w:color="auto"/>
            </w:tcBorders>
            <w:noWrap/>
            <w:vAlign w:val="center"/>
            <w:hideMark/>
          </w:tcPr>
          <w:p w14:paraId="7F2E2077"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All</w:t>
            </w:r>
          </w:p>
        </w:tc>
        <w:tc>
          <w:tcPr>
            <w:tcW w:w="1559" w:type="dxa"/>
            <w:tcBorders>
              <w:top w:val="nil"/>
              <w:left w:val="nil"/>
              <w:bottom w:val="single" w:sz="4" w:space="0" w:color="auto"/>
              <w:right w:val="single" w:sz="4" w:space="0" w:color="auto"/>
            </w:tcBorders>
            <w:noWrap/>
            <w:vAlign w:val="center"/>
            <w:hideMark/>
          </w:tcPr>
          <w:p w14:paraId="27A0835F" w14:textId="77777777" w:rsidR="00275BAE" w:rsidRPr="00275BAE" w:rsidRDefault="00275BAE" w:rsidP="00275B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275BAE">
              <w:rPr>
                <w:rFonts w:ascii="Times New Roman" w:eastAsia="Times New Roman" w:hAnsi="Times New Roman" w:cs="Times New Roman"/>
                <w:color w:val="000000"/>
                <w:kern w:val="0"/>
                <w:sz w:val="24"/>
                <w:szCs w:val="24"/>
                <w:lang w:eastAsia="en-IN"/>
                <w14:ligatures w14:val="none"/>
              </w:rPr>
              <w:t>5</w:t>
            </w:r>
          </w:p>
        </w:tc>
      </w:tr>
      <w:tr w:rsidR="00275BAE" w:rsidRPr="00275BAE" w14:paraId="2B1CA228" w14:textId="77777777" w:rsidTr="00275BAE">
        <w:trPr>
          <w:trHeight w:val="402"/>
        </w:trPr>
        <w:tc>
          <w:tcPr>
            <w:tcW w:w="4248" w:type="dxa"/>
            <w:gridSpan w:val="2"/>
            <w:tcBorders>
              <w:top w:val="single" w:sz="4" w:space="0" w:color="auto"/>
              <w:left w:val="single" w:sz="4" w:space="0" w:color="auto"/>
              <w:bottom w:val="single" w:sz="4" w:space="0" w:color="auto"/>
              <w:right w:val="single" w:sz="4" w:space="0" w:color="auto"/>
            </w:tcBorders>
            <w:noWrap/>
            <w:vAlign w:val="center"/>
            <w:hideMark/>
          </w:tcPr>
          <w:p w14:paraId="5180838F" w14:textId="77777777" w:rsidR="00275BAE" w:rsidRPr="00275BAE" w:rsidRDefault="00275BAE" w:rsidP="00275B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275BAE">
              <w:rPr>
                <w:rFonts w:ascii="Times New Roman" w:eastAsia="Times New Roman" w:hAnsi="Times New Roman" w:cs="Times New Roman"/>
                <w:b/>
                <w:bCs/>
                <w:color w:val="000000"/>
                <w:kern w:val="0"/>
                <w:sz w:val="24"/>
                <w:szCs w:val="24"/>
                <w:lang w:eastAsia="en-IN"/>
                <w14:ligatures w14:val="none"/>
              </w:rPr>
              <w:t>Total</w:t>
            </w:r>
          </w:p>
        </w:tc>
        <w:tc>
          <w:tcPr>
            <w:tcW w:w="1559" w:type="dxa"/>
            <w:tcBorders>
              <w:top w:val="nil"/>
              <w:left w:val="nil"/>
              <w:bottom w:val="single" w:sz="4" w:space="0" w:color="auto"/>
              <w:right w:val="single" w:sz="4" w:space="0" w:color="auto"/>
            </w:tcBorders>
            <w:noWrap/>
            <w:vAlign w:val="center"/>
            <w:hideMark/>
          </w:tcPr>
          <w:p w14:paraId="4A43EE5F" w14:textId="77777777" w:rsidR="00275BAE" w:rsidRPr="00275BAE" w:rsidRDefault="00275BAE" w:rsidP="00275B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275BAE">
              <w:rPr>
                <w:rFonts w:ascii="Times New Roman" w:eastAsia="Times New Roman" w:hAnsi="Times New Roman" w:cs="Times New Roman"/>
                <w:b/>
                <w:bCs/>
                <w:color w:val="000000"/>
                <w:kern w:val="0"/>
                <w:sz w:val="24"/>
                <w:szCs w:val="24"/>
                <w:lang w:eastAsia="en-IN"/>
                <w14:ligatures w14:val="none"/>
              </w:rPr>
              <w:t>60</w:t>
            </w:r>
          </w:p>
        </w:tc>
      </w:tr>
    </w:tbl>
    <w:p w14:paraId="66BB8549" w14:textId="77777777" w:rsidR="00275BAE" w:rsidRPr="00275BAE" w:rsidRDefault="00275BAE" w:rsidP="00275BAE">
      <w:pPr>
        <w:jc w:val="center"/>
        <w:rPr>
          <w:rFonts w:ascii="Times New Roman" w:hAnsi="Times New Roman" w:cs="Times New Roman"/>
          <w:sz w:val="28"/>
          <w:szCs w:val="28"/>
        </w:rPr>
      </w:pPr>
    </w:p>
    <w:p w14:paraId="6EF366F2" w14:textId="77777777" w:rsidR="00275BAE" w:rsidRPr="00275BAE" w:rsidRDefault="00275BAE" w:rsidP="00275BAE">
      <w:pPr>
        <w:rPr>
          <w:rFonts w:ascii="Times New Roman" w:hAnsi="Times New Roman" w:cs="Times New Roman"/>
          <w:sz w:val="28"/>
          <w:szCs w:val="28"/>
        </w:rPr>
      </w:pPr>
      <w:r w:rsidRPr="00275BAE">
        <w:rPr>
          <w:rFonts w:ascii="Times New Roman" w:hAnsi="Times New Roman" w:cs="Times New Roman"/>
          <w:b/>
          <w:bCs/>
          <w:sz w:val="28"/>
          <w:szCs w:val="28"/>
        </w:rPr>
        <w:t>SEMESTER END EXAMINATION (SEE): 40 MARKS</w:t>
      </w:r>
    </w:p>
    <w:p w14:paraId="0AC1509F" w14:textId="77777777" w:rsidR="00275BAE" w:rsidRPr="00275BAE" w:rsidRDefault="00275BAE" w:rsidP="00275BAE">
      <w:pPr>
        <w:numPr>
          <w:ilvl w:val="0"/>
          <w:numId w:val="4"/>
        </w:numPr>
        <w:rPr>
          <w:rFonts w:ascii="Times New Roman" w:hAnsi="Times New Roman" w:cs="Times New Roman"/>
          <w:sz w:val="24"/>
          <w:szCs w:val="24"/>
        </w:rPr>
      </w:pPr>
      <w:r w:rsidRPr="00275BAE">
        <w:rPr>
          <w:rFonts w:ascii="Times New Roman" w:hAnsi="Times New Roman" w:cs="Times New Roman"/>
          <w:b/>
          <w:bCs/>
          <w:sz w:val="24"/>
          <w:szCs w:val="24"/>
        </w:rPr>
        <w:t>Part A</w:t>
      </w:r>
      <w:r w:rsidRPr="00275BAE">
        <w:rPr>
          <w:rFonts w:ascii="Times New Roman" w:hAnsi="Times New Roman" w:cs="Times New Roman"/>
          <w:sz w:val="24"/>
          <w:szCs w:val="24"/>
        </w:rPr>
        <w:t> (Remembering): 8 questions × 1 mark = 8 Marks (No choice)</w:t>
      </w:r>
    </w:p>
    <w:p w14:paraId="353E9D3C" w14:textId="77777777" w:rsidR="00275BAE" w:rsidRPr="00275BAE" w:rsidRDefault="00275BAE" w:rsidP="00275BAE">
      <w:pPr>
        <w:numPr>
          <w:ilvl w:val="0"/>
          <w:numId w:val="4"/>
        </w:numPr>
        <w:rPr>
          <w:rFonts w:ascii="Times New Roman" w:hAnsi="Times New Roman" w:cs="Times New Roman"/>
          <w:sz w:val="24"/>
          <w:szCs w:val="24"/>
        </w:rPr>
      </w:pPr>
      <w:r w:rsidRPr="00275BAE">
        <w:rPr>
          <w:rFonts w:ascii="Times New Roman" w:hAnsi="Times New Roman" w:cs="Times New Roman"/>
          <w:b/>
          <w:bCs/>
          <w:sz w:val="24"/>
          <w:szCs w:val="24"/>
        </w:rPr>
        <w:t>Part B</w:t>
      </w:r>
      <w:r w:rsidRPr="00275BAE">
        <w:rPr>
          <w:rFonts w:ascii="Times New Roman" w:hAnsi="Times New Roman" w:cs="Times New Roman"/>
          <w:sz w:val="24"/>
          <w:szCs w:val="24"/>
        </w:rPr>
        <w:t> (Understanding): 4 questions × 3 marks = 12 Marks (Choice: 4 out of 8)</w:t>
      </w:r>
    </w:p>
    <w:p w14:paraId="3E22C67D" w14:textId="77777777" w:rsidR="00275BAE" w:rsidRPr="00275BAE" w:rsidRDefault="00275BAE" w:rsidP="00275BAE">
      <w:pPr>
        <w:numPr>
          <w:ilvl w:val="0"/>
          <w:numId w:val="4"/>
        </w:numPr>
        <w:rPr>
          <w:rFonts w:ascii="Times New Roman" w:hAnsi="Times New Roman" w:cs="Times New Roman"/>
          <w:sz w:val="24"/>
          <w:szCs w:val="24"/>
        </w:rPr>
      </w:pPr>
      <w:r w:rsidRPr="00275BAE">
        <w:rPr>
          <w:rFonts w:ascii="Times New Roman" w:hAnsi="Times New Roman" w:cs="Times New Roman"/>
          <w:b/>
          <w:bCs/>
          <w:sz w:val="24"/>
          <w:szCs w:val="24"/>
        </w:rPr>
        <w:t>Part C</w:t>
      </w:r>
      <w:r w:rsidRPr="00275BAE">
        <w:rPr>
          <w:rFonts w:ascii="Times New Roman" w:hAnsi="Times New Roman" w:cs="Times New Roman"/>
          <w:sz w:val="24"/>
          <w:szCs w:val="24"/>
        </w:rPr>
        <w:t> (Application): 4 questions × 5 marks = 20 Marks (Choice: 4 out of 8)</w:t>
      </w:r>
    </w:p>
    <w:p w14:paraId="57256C05" w14:textId="77777777" w:rsidR="00275BAE" w:rsidRDefault="00275BAE" w:rsidP="00275BAE">
      <w:pPr>
        <w:numPr>
          <w:ilvl w:val="0"/>
          <w:numId w:val="4"/>
        </w:numPr>
        <w:rPr>
          <w:rFonts w:ascii="Times New Roman" w:hAnsi="Times New Roman" w:cs="Times New Roman"/>
          <w:sz w:val="24"/>
          <w:szCs w:val="24"/>
        </w:rPr>
      </w:pPr>
      <w:r w:rsidRPr="00275BAE">
        <w:rPr>
          <w:rFonts w:ascii="Times New Roman" w:hAnsi="Times New Roman" w:cs="Times New Roman"/>
          <w:b/>
          <w:bCs/>
          <w:sz w:val="24"/>
          <w:szCs w:val="24"/>
        </w:rPr>
        <w:t>Total:</w:t>
      </w:r>
      <w:r w:rsidRPr="00275BAE">
        <w:rPr>
          <w:rFonts w:ascii="Times New Roman" w:hAnsi="Times New Roman" w:cs="Times New Roman"/>
          <w:sz w:val="24"/>
          <w:szCs w:val="24"/>
        </w:rPr>
        <w:t> 40 Marks</w:t>
      </w:r>
    </w:p>
    <w:p w14:paraId="68B43C6A" w14:textId="77777777" w:rsidR="00275BAE" w:rsidRDefault="00275BAE" w:rsidP="00275BAE">
      <w:pPr>
        <w:rPr>
          <w:rFonts w:ascii="Times New Roman" w:hAnsi="Times New Roman" w:cs="Times New Roman"/>
          <w:sz w:val="24"/>
          <w:szCs w:val="24"/>
        </w:rPr>
      </w:pPr>
    </w:p>
    <w:p w14:paraId="4618A3C6" w14:textId="77777777" w:rsidR="00275BAE" w:rsidRDefault="00275BAE" w:rsidP="00275BAE">
      <w:pPr>
        <w:rPr>
          <w:rFonts w:ascii="Times New Roman" w:hAnsi="Times New Roman" w:cs="Times New Roman"/>
          <w:sz w:val="24"/>
          <w:szCs w:val="24"/>
        </w:rPr>
      </w:pPr>
    </w:p>
    <w:p w14:paraId="217992B0" w14:textId="77777777" w:rsidR="00275BAE" w:rsidRDefault="00275BAE" w:rsidP="00275BAE">
      <w:pPr>
        <w:rPr>
          <w:rFonts w:ascii="Times New Roman" w:hAnsi="Times New Roman" w:cs="Times New Roman"/>
          <w:sz w:val="24"/>
          <w:szCs w:val="24"/>
        </w:rPr>
      </w:pPr>
    </w:p>
    <w:p w14:paraId="3DBCED67" w14:textId="77777777" w:rsidR="00275BAE" w:rsidRDefault="00275BAE" w:rsidP="00275BAE">
      <w:pPr>
        <w:rPr>
          <w:rFonts w:ascii="Times New Roman" w:hAnsi="Times New Roman" w:cs="Times New Roman"/>
          <w:sz w:val="24"/>
          <w:szCs w:val="24"/>
        </w:rPr>
      </w:pPr>
    </w:p>
    <w:p w14:paraId="51ADE803" w14:textId="77777777" w:rsidR="00275BAE" w:rsidRPr="00275BAE" w:rsidRDefault="00275BAE" w:rsidP="00275BAE">
      <w:pPr>
        <w:rPr>
          <w:rFonts w:ascii="Times New Roman" w:hAnsi="Times New Roman" w:cs="Times New Roman"/>
          <w:sz w:val="28"/>
          <w:szCs w:val="28"/>
        </w:rPr>
      </w:pPr>
      <w:r w:rsidRPr="00275BAE">
        <w:rPr>
          <w:rFonts w:ascii="Times New Roman" w:hAnsi="Times New Roman" w:cs="Times New Roman"/>
          <w:b/>
          <w:bCs/>
          <w:sz w:val="28"/>
          <w:szCs w:val="28"/>
        </w:rPr>
        <w:lastRenderedPageBreak/>
        <w:t>CO-PO MAPPING MATRIX</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93"/>
        <w:gridCol w:w="1506"/>
        <w:gridCol w:w="1329"/>
        <w:gridCol w:w="787"/>
        <w:gridCol w:w="1372"/>
        <w:gridCol w:w="1028"/>
        <w:gridCol w:w="1433"/>
        <w:gridCol w:w="1140"/>
      </w:tblGrid>
      <w:tr w:rsidR="00275BAE" w:rsidRPr="00275BAE" w14:paraId="6C6E182E" w14:textId="77777777" w:rsidTr="00275BAE">
        <w:trPr>
          <w:trHeight w:val="1464"/>
          <w:tblHeader/>
        </w:trPr>
        <w:tc>
          <w:tcPr>
            <w:tcW w:w="993" w:type="dxa"/>
            <w:tcMar>
              <w:top w:w="150" w:type="dxa"/>
              <w:left w:w="0" w:type="dxa"/>
              <w:bottom w:w="150" w:type="dxa"/>
              <w:right w:w="240" w:type="dxa"/>
            </w:tcMar>
            <w:vAlign w:val="center"/>
            <w:hideMark/>
          </w:tcPr>
          <w:p w14:paraId="17AAA005"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CO</w:t>
            </w:r>
          </w:p>
        </w:tc>
        <w:tc>
          <w:tcPr>
            <w:tcW w:w="1506" w:type="dxa"/>
            <w:tcMar>
              <w:top w:w="150" w:type="dxa"/>
              <w:left w:w="240" w:type="dxa"/>
              <w:bottom w:w="150" w:type="dxa"/>
              <w:right w:w="240" w:type="dxa"/>
            </w:tcMar>
            <w:vAlign w:val="center"/>
            <w:hideMark/>
          </w:tcPr>
          <w:p w14:paraId="07C9ACFF" w14:textId="77777777" w:rsidR="00275BAE" w:rsidRPr="00275BAE" w:rsidRDefault="00275BAE" w:rsidP="00275BAE">
            <w:pPr>
              <w:jc w:val="center"/>
              <w:rPr>
                <w:rFonts w:ascii="Times New Roman" w:hAnsi="Times New Roman" w:cs="Times New Roman"/>
                <w:b/>
                <w:bCs/>
                <w:sz w:val="24"/>
                <w:szCs w:val="24"/>
              </w:rPr>
            </w:pPr>
            <w:r w:rsidRPr="00275BAE">
              <w:rPr>
                <w:rFonts w:ascii="Times New Roman" w:hAnsi="Times New Roman" w:cs="Times New Roman"/>
                <w:b/>
                <w:bCs/>
                <w:sz w:val="24"/>
                <w:szCs w:val="24"/>
              </w:rPr>
              <w:t>PO1: Basic Knowledge</w:t>
            </w:r>
          </w:p>
        </w:tc>
        <w:tc>
          <w:tcPr>
            <w:tcW w:w="1329" w:type="dxa"/>
            <w:tcMar>
              <w:top w:w="150" w:type="dxa"/>
              <w:left w:w="240" w:type="dxa"/>
              <w:bottom w:w="150" w:type="dxa"/>
              <w:right w:w="240" w:type="dxa"/>
            </w:tcMar>
            <w:vAlign w:val="center"/>
            <w:hideMark/>
          </w:tcPr>
          <w:p w14:paraId="5EFE698F" w14:textId="77777777" w:rsidR="00275BAE" w:rsidRPr="00275BAE" w:rsidRDefault="00275BAE" w:rsidP="00275BAE">
            <w:pPr>
              <w:jc w:val="center"/>
              <w:rPr>
                <w:rFonts w:ascii="Times New Roman" w:hAnsi="Times New Roman" w:cs="Times New Roman"/>
                <w:b/>
                <w:bCs/>
                <w:sz w:val="24"/>
                <w:szCs w:val="24"/>
              </w:rPr>
            </w:pPr>
            <w:r w:rsidRPr="00275BAE">
              <w:rPr>
                <w:rFonts w:ascii="Times New Roman" w:hAnsi="Times New Roman" w:cs="Times New Roman"/>
                <w:b/>
                <w:bCs/>
                <w:sz w:val="24"/>
                <w:szCs w:val="24"/>
              </w:rPr>
              <w:t>PO2: Problem Analysis</w:t>
            </w:r>
          </w:p>
        </w:tc>
        <w:tc>
          <w:tcPr>
            <w:tcW w:w="787" w:type="dxa"/>
            <w:tcMar>
              <w:top w:w="150" w:type="dxa"/>
              <w:left w:w="240" w:type="dxa"/>
              <w:bottom w:w="150" w:type="dxa"/>
              <w:right w:w="240" w:type="dxa"/>
            </w:tcMar>
            <w:vAlign w:val="center"/>
            <w:hideMark/>
          </w:tcPr>
          <w:p w14:paraId="61247242" w14:textId="77777777" w:rsidR="00275BAE" w:rsidRPr="00275BAE" w:rsidRDefault="00275BAE" w:rsidP="00275BAE">
            <w:pPr>
              <w:jc w:val="center"/>
              <w:rPr>
                <w:rFonts w:ascii="Times New Roman" w:hAnsi="Times New Roman" w:cs="Times New Roman"/>
                <w:b/>
                <w:bCs/>
                <w:sz w:val="24"/>
                <w:szCs w:val="24"/>
              </w:rPr>
            </w:pPr>
            <w:r w:rsidRPr="00275BAE">
              <w:rPr>
                <w:rFonts w:ascii="Times New Roman" w:hAnsi="Times New Roman" w:cs="Times New Roman"/>
                <w:b/>
                <w:bCs/>
                <w:sz w:val="24"/>
                <w:szCs w:val="24"/>
              </w:rPr>
              <w:t>PO3: Design</w:t>
            </w:r>
          </w:p>
        </w:tc>
        <w:tc>
          <w:tcPr>
            <w:tcW w:w="1372" w:type="dxa"/>
            <w:tcMar>
              <w:top w:w="150" w:type="dxa"/>
              <w:left w:w="240" w:type="dxa"/>
              <w:bottom w:w="150" w:type="dxa"/>
              <w:right w:w="240" w:type="dxa"/>
            </w:tcMar>
            <w:vAlign w:val="center"/>
            <w:hideMark/>
          </w:tcPr>
          <w:p w14:paraId="4E40299D" w14:textId="77777777" w:rsidR="00275BAE" w:rsidRPr="00275BAE" w:rsidRDefault="00275BAE" w:rsidP="00275BAE">
            <w:pPr>
              <w:jc w:val="center"/>
              <w:rPr>
                <w:rFonts w:ascii="Times New Roman" w:hAnsi="Times New Roman" w:cs="Times New Roman"/>
                <w:b/>
                <w:bCs/>
                <w:sz w:val="24"/>
                <w:szCs w:val="24"/>
              </w:rPr>
            </w:pPr>
            <w:r w:rsidRPr="00275BAE">
              <w:rPr>
                <w:rFonts w:ascii="Times New Roman" w:hAnsi="Times New Roman" w:cs="Times New Roman"/>
                <w:b/>
                <w:bCs/>
                <w:sz w:val="24"/>
                <w:szCs w:val="24"/>
              </w:rPr>
              <w:t>PO4: Engineering Tools</w:t>
            </w:r>
          </w:p>
        </w:tc>
        <w:tc>
          <w:tcPr>
            <w:tcW w:w="1028" w:type="dxa"/>
            <w:tcMar>
              <w:top w:w="150" w:type="dxa"/>
              <w:left w:w="240" w:type="dxa"/>
              <w:bottom w:w="150" w:type="dxa"/>
              <w:right w:w="240" w:type="dxa"/>
            </w:tcMar>
            <w:vAlign w:val="center"/>
            <w:hideMark/>
          </w:tcPr>
          <w:p w14:paraId="0E894B7F" w14:textId="77777777" w:rsidR="00275BAE" w:rsidRPr="00275BAE" w:rsidRDefault="00275BAE" w:rsidP="00275BAE">
            <w:pPr>
              <w:jc w:val="center"/>
              <w:rPr>
                <w:rFonts w:ascii="Times New Roman" w:hAnsi="Times New Roman" w:cs="Times New Roman"/>
                <w:b/>
                <w:bCs/>
                <w:sz w:val="24"/>
                <w:szCs w:val="24"/>
              </w:rPr>
            </w:pPr>
            <w:r w:rsidRPr="00275BAE">
              <w:rPr>
                <w:rFonts w:ascii="Times New Roman" w:hAnsi="Times New Roman" w:cs="Times New Roman"/>
                <w:b/>
                <w:bCs/>
                <w:sz w:val="24"/>
                <w:szCs w:val="24"/>
              </w:rPr>
              <w:t>PO5: Society</w:t>
            </w:r>
          </w:p>
        </w:tc>
        <w:tc>
          <w:tcPr>
            <w:tcW w:w="1433" w:type="dxa"/>
            <w:tcMar>
              <w:top w:w="150" w:type="dxa"/>
              <w:left w:w="240" w:type="dxa"/>
              <w:bottom w:w="150" w:type="dxa"/>
              <w:right w:w="240" w:type="dxa"/>
            </w:tcMar>
            <w:vAlign w:val="center"/>
            <w:hideMark/>
          </w:tcPr>
          <w:p w14:paraId="44220A59" w14:textId="77777777" w:rsidR="00275BAE" w:rsidRPr="00275BAE" w:rsidRDefault="00275BAE" w:rsidP="00275BAE">
            <w:pPr>
              <w:jc w:val="center"/>
              <w:rPr>
                <w:rFonts w:ascii="Times New Roman" w:hAnsi="Times New Roman" w:cs="Times New Roman"/>
                <w:b/>
                <w:bCs/>
                <w:sz w:val="24"/>
                <w:szCs w:val="24"/>
              </w:rPr>
            </w:pPr>
            <w:r w:rsidRPr="00275BAE">
              <w:rPr>
                <w:rFonts w:ascii="Times New Roman" w:hAnsi="Times New Roman" w:cs="Times New Roman"/>
                <w:b/>
                <w:bCs/>
                <w:sz w:val="24"/>
                <w:szCs w:val="24"/>
              </w:rPr>
              <w:t>PO6: Project Management</w:t>
            </w:r>
          </w:p>
        </w:tc>
        <w:tc>
          <w:tcPr>
            <w:tcW w:w="1140" w:type="dxa"/>
            <w:tcMar>
              <w:top w:w="150" w:type="dxa"/>
              <w:left w:w="240" w:type="dxa"/>
              <w:bottom w:w="150" w:type="dxa"/>
              <w:right w:w="240" w:type="dxa"/>
            </w:tcMar>
            <w:vAlign w:val="center"/>
            <w:hideMark/>
          </w:tcPr>
          <w:p w14:paraId="68F3CF8C" w14:textId="77777777" w:rsidR="00275BAE" w:rsidRPr="00275BAE" w:rsidRDefault="00275BAE" w:rsidP="00275BAE">
            <w:pPr>
              <w:jc w:val="center"/>
              <w:rPr>
                <w:rFonts w:ascii="Times New Roman" w:hAnsi="Times New Roman" w:cs="Times New Roman"/>
                <w:b/>
                <w:bCs/>
                <w:sz w:val="24"/>
                <w:szCs w:val="24"/>
              </w:rPr>
            </w:pPr>
            <w:r w:rsidRPr="00275BAE">
              <w:rPr>
                <w:rFonts w:ascii="Times New Roman" w:hAnsi="Times New Roman" w:cs="Times New Roman"/>
                <w:b/>
                <w:bCs/>
                <w:sz w:val="24"/>
                <w:szCs w:val="24"/>
              </w:rPr>
              <w:t>PO7: Life-long Learning</w:t>
            </w:r>
          </w:p>
        </w:tc>
      </w:tr>
      <w:tr w:rsidR="00275BAE" w:rsidRPr="00275BAE" w14:paraId="57FF48E2" w14:textId="77777777" w:rsidTr="00275BAE">
        <w:tc>
          <w:tcPr>
            <w:tcW w:w="993" w:type="dxa"/>
            <w:tcMar>
              <w:top w:w="150" w:type="dxa"/>
              <w:left w:w="0" w:type="dxa"/>
              <w:bottom w:w="150" w:type="dxa"/>
              <w:right w:w="240" w:type="dxa"/>
            </w:tcMar>
            <w:vAlign w:val="center"/>
            <w:hideMark/>
          </w:tcPr>
          <w:p w14:paraId="56A2933F"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b/>
                <w:bCs/>
                <w:sz w:val="24"/>
                <w:szCs w:val="24"/>
              </w:rPr>
              <w:t>CO1</w:t>
            </w:r>
          </w:p>
        </w:tc>
        <w:tc>
          <w:tcPr>
            <w:tcW w:w="1506" w:type="dxa"/>
            <w:tcMar>
              <w:top w:w="150" w:type="dxa"/>
              <w:left w:w="240" w:type="dxa"/>
              <w:bottom w:w="150" w:type="dxa"/>
              <w:right w:w="240" w:type="dxa"/>
            </w:tcMar>
            <w:vAlign w:val="center"/>
            <w:hideMark/>
          </w:tcPr>
          <w:p w14:paraId="35F7BF83"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3</w:t>
            </w:r>
          </w:p>
        </w:tc>
        <w:tc>
          <w:tcPr>
            <w:tcW w:w="1329" w:type="dxa"/>
            <w:tcMar>
              <w:top w:w="150" w:type="dxa"/>
              <w:left w:w="240" w:type="dxa"/>
              <w:bottom w:w="150" w:type="dxa"/>
              <w:right w:w="240" w:type="dxa"/>
            </w:tcMar>
            <w:vAlign w:val="center"/>
            <w:hideMark/>
          </w:tcPr>
          <w:p w14:paraId="7C7AE671"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3</w:t>
            </w:r>
          </w:p>
        </w:tc>
        <w:tc>
          <w:tcPr>
            <w:tcW w:w="787" w:type="dxa"/>
            <w:tcMar>
              <w:top w:w="150" w:type="dxa"/>
              <w:left w:w="240" w:type="dxa"/>
              <w:bottom w:w="150" w:type="dxa"/>
              <w:right w:w="240" w:type="dxa"/>
            </w:tcMar>
            <w:vAlign w:val="center"/>
            <w:hideMark/>
          </w:tcPr>
          <w:p w14:paraId="11E785CC"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372" w:type="dxa"/>
            <w:tcMar>
              <w:top w:w="150" w:type="dxa"/>
              <w:left w:w="240" w:type="dxa"/>
              <w:bottom w:w="150" w:type="dxa"/>
              <w:right w:w="240" w:type="dxa"/>
            </w:tcMar>
            <w:vAlign w:val="center"/>
            <w:hideMark/>
          </w:tcPr>
          <w:p w14:paraId="7A04A99D"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028" w:type="dxa"/>
            <w:tcMar>
              <w:top w:w="150" w:type="dxa"/>
              <w:left w:w="240" w:type="dxa"/>
              <w:bottom w:w="150" w:type="dxa"/>
              <w:right w:w="240" w:type="dxa"/>
            </w:tcMar>
            <w:vAlign w:val="center"/>
            <w:hideMark/>
          </w:tcPr>
          <w:p w14:paraId="1FEBE951"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433" w:type="dxa"/>
            <w:tcMar>
              <w:top w:w="150" w:type="dxa"/>
              <w:left w:w="240" w:type="dxa"/>
              <w:bottom w:w="150" w:type="dxa"/>
              <w:right w:w="240" w:type="dxa"/>
            </w:tcMar>
            <w:vAlign w:val="center"/>
            <w:hideMark/>
          </w:tcPr>
          <w:p w14:paraId="386296E0"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140" w:type="dxa"/>
            <w:tcMar>
              <w:top w:w="150" w:type="dxa"/>
              <w:left w:w="240" w:type="dxa"/>
              <w:bottom w:w="150" w:type="dxa"/>
              <w:right w:w="0" w:type="dxa"/>
            </w:tcMar>
            <w:vAlign w:val="center"/>
            <w:hideMark/>
          </w:tcPr>
          <w:p w14:paraId="3942F009"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r>
      <w:tr w:rsidR="00275BAE" w:rsidRPr="00275BAE" w14:paraId="10718B1D" w14:textId="77777777" w:rsidTr="00275BAE">
        <w:tc>
          <w:tcPr>
            <w:tcW w:w="993" w:type="dxa"/>
            <w:tcMar>
              <w:top w:w="150" w:type="dxa"/>
              <w:left w:w="0" w:type="dxa"/>
              <w:bottom w:w="150" w:type="dxa"/>
              <w:right w:w="240" w:type="dxa"/>
            </w:tcMar>
            <w:vAlign w:val="center"/>
            <w:hideMark/>
          </w:tcPr>
          <w:p w14:paraId="779BE81B"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b/>
                <w:bCs/>
                <w:sz w:val="24"/>
                <w:szCs w:val="24"/>
              </w:rPr>
              <w:t>CO2</w:t>
            </w:r>
          </w:p>
        </w:tc>
        <w:tc>
          <w:tcPr>
            <w:tcW w:w="1506" w:type="dxa"/>
            <w:tcMar>
              <w:top w:w="150" w:type="dxa"/>
              <w:left w:w="240" w:type="dxa"/>
              <w:bottom w:w="150" w:type="dxa"/>
              <w:right w:w="240" w:type="dxa"/>
            </w:tcMar>
            <w:vAlign w:val="center"/>
            <w:hideMark/>
          </w:tcPr>
          <w:p w14:paraId="33244421"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3</w:t>
            </w:r>
          </w:p>
        </w:tc>
        <w:tc>
          <w:tcPr>
            <w:tcW w:w="1329" w:type="dxa"/>
            <w:tcMar>
              <w:top w:w="150" w:type="dxa"/>
              <w:left w:w="240" w:type="dxa"/>
              <w:bottom w:w="150" w:type="dxa"/>
              <w:right w:w="240" w:type="dxa"/>
            </w:tcMar>
            <w:vAlign w:val="center"/>
            <w:hideMark/>
          </w:tcPr>
          <w:p w14:paraId="11566442"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3</w:t>
            </w:r>
          </w:p>
        </w:tc>
        <w:tc>
          <w:tcPr>
            <w:tcW w:w="787" w:type="dxa"/>
            <w:tcMar>
              <w:top w:w="150" w:type="dxa"/>
              <w:left w:w="240" w:type="dxa"/>
              <w:bottom w:w="150" w:type="dxa"/>
              <w:right w:w="240" w:type="dxa"/>
            </w:tcMar>
            <w:vAlign w:val="center"/>
            <w:hideMark/>
          </w:tcPr>
          <w:p w14:paraId="3A50E948"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372" w:type="dxa"/>
            <w:tcMar>
              <w:top w:w="150" w:type="dxa"/>
              <w:left w:w="240" w:type="dxa"/>
              <w:bottom w:w="150" w:type="dxa"/>
              <w:right w:w="240" w:type="dxa"/>
            </w:tcMar>
            <w:vAlign w:val="center"/>
            <w:hideMark/>
          </w:tcPr>
          <w:p w14:paraId="4D123690"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028" w:type="dxa"/>
            <w:tcMar>
              <w:top w:w="150" w:type="dxa"/>
              <w:left w:w="240" w:type="dxa"/>
              <w:bottom w:w="150" w:type="dxa"/>
              <w:right w:w="240" w:type="dxa"/>
            </w:tcMar>
            <w:vAlign w:val="center"/>
            <w:hideMark/>
          </w:tcPr>
          <w:p w14:paraId="4EC4101F"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433" w:type="dxa"/>
            <w:tcMar>
              <w:top w:w="150" w:type="dxa"/>
              <w:left w:w="240" w:type="dxa"/>
              <w:bottom w:w="150" w:type="dxa"/>
              <w:right w:w="240" w:type="dxa"/>
            </w:tcMar>
            <w:vAlign w:val="center"/>
            <w:hideMark/>
          </w:tcPr>
          <w:p w14:paraId="52AB5EFC"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140" w:type="dxa"/>
            <w:tcMar>
              <w:top w:w="150" w:type="dxa"/>
              <w:left w:w="240" w:type="dxa"/>
              <w:bottom w:w="150" w:type="dxa"/>
              <w:right w:w="0" w:type="dxa"/>
            </w:tcMar>
            <w:vAlign w:val="center"/>
            <w:hideMark/>
          </w:tcPr>
          <w:p w14:paraId="1367CEB4"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1</w:t>
            </w:r>
          </w:p>
        </w:tc>
      </w:tr>
      <w:tr w:rsidR="00275BAE" w:rsidRPr="00275BAE" w14:paraId="32CFA7AD" w14:textId="77777777" w:rsidTr="00275BAE">
        <w:tc>
          <w:tcPr>
            <w:tcW w:w="993" w:type="dxa"/>
            <w:tcMar>
              <w:top w:w="150" w:type="dxa"/>
              <w:left w:w="0" w:type="dxa"/>
              <w:bottom w:w="150" w:type="dxa"/>
              <w:right w:w="240" w:type="dxa"/>
            </w:tcMar>
            <w:vAlign w:val="center"/>
            <w:hideMark/>
          </w:tcPr>
          <w:p w14:paraId="6EF28218"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b/>
                <w:bCs/>
                <w:sz w:val="24"/>
                <w:szCs w:val="24"/>
              </w:rPr>
              <w:t>CO3</w:t>
            </w:r>
          </w:p>
        </w:tc>
        <w:tc>
          <w:tcPr>
            <w:tcW w:w="1506" w:type="dxa"/>
            <w:tcMar>
              <w:top w:w="150" w:type="dxa"/>
              <w:left w:w="240" w:type="dxa"/>
              <w:bottom w:w="150" w:type="dxa"/>
              <w:right w:w="240" w:type="dxa"/>
            </w:tcMar>
            <w:vAlign w:val="center"/>
            <w:hideMark/>
          </w:tcPr>
          <w:p w14:paraId="6875B326"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3</w:t>
            </w:r>
          </w:p>
        </w:tc>
        <w:tc>
          <w:tcPr>
            <w:tcW w:w="1329" w:type="dxa"/>
            <w:tcMar>
              <w:top w:w="150" w:type="dxa"/>
              <w:left w:w="240" w:type="dxa"/>
              <w:bottom w:w="150" w:type="dxa"/>
              <w:right w:w="240" w:type="dxa"/>
            </w:tcMar>
            <w:vAlign w:val="center"/>
            <w:hideMark/>
          </w:tcPr>
          <w:p w14:paraId="0666B052"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3</w:t>
            </w:r>
          </w:p>
        </w:tc>
        <w:tc>
          <w:tcPr>
            <w:tcW w:w="787" w:type="dxa"/>
            <w:tcMar>
              <w:top w:w="150" w:type="dxa"/>
              <w:left w:w="240" w:type="dxa"/>
              <w:bottom w:w="150" w:type="dxa"/>
              <w:right w:w="240" w:type="dxa"/>
            </w:tcMar>
            <w:vAlign w:val="center"/>
            <w:hideMark/>
          </w:tcPr>
          <w:p w14:paraId="2C86E267"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372" w:type="dxa"/>
            <w:tcMar>
              <w:top w:w="150" w:type="dxa"/>
              <w:left w:w="240" w:type="dxa"/>
              <w:bottom w:w="150" w:type="dxa"/>
              <w:right w:w="240" w:type="dxa"/>
            </w:tcMar>
            <w:vAlign w:val="center"/>
            <w:hideMark/>
          </w:tcPr>
          <w:p w14:paraId="4DA84E20"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028" w:type="dxa"/>
            <w:tcMar>
              <w:top w:w="150" w:type="dxa"/>
              <w:left w:w="240" w:type="dxa"/>
              <w:bottom w:w="150" w:type="dxa"/>
              <w:right w:w="240" w:type="dxa"/>
            </w:tcMar>
            <w:vAlign w:val="center"/>
            <w:hideMark/>
          </w:tcPr>
          <w:p w14:paraId="4CCA111E"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433" w:type="dxa"/>
            <w:tcMar>
              <w:top w:w="150" w:type="dxa"/>
              <w:left w:w="240" w:type="dxa"/>
              <w:bottom w:w="150" w:type="dxa"/>
              <w:right w:w="240" w:type="dxa"/>
            </w:tcMar>
            <w:vAlign w:val="center"/>
            <w:hideMark/>
          </w:tcPr>
          <w:p w14:paraId="7EFF9086"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140" w:type="dxa"/>
            <w:tcMar>
              <w:top w:w="150" w:type="dxa"/>
              <w:left w:w="240" w:type="dxa"/>
              <w:bottom w:w="150" w:type="dxa"/>
              <w:right w:w="0" w:type="dxa"/>
            </w:tcMar>
            <w:vAlign w:val="center"/>
            <w:hideMark/>
          </w:tcPr>
          <w:p w14:paraId="2D5862B6"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r>
      <w:tr w:rsidR="00275BAE" w:rsidRPr="00275BAE" w14:paraId="1BA2DB76" w14:textId="77777777" w:rsidTr="00275BAE">
        <w:tc>
          <w:tcPr>
            <w:tcW w:w="993" w:type="dxa"/>
            <w:tcMar>
              <w:top w:w="150" w:type="dxa"/>
              <w:left w:w="0" w:type="dxa"/>
              <w:bottom w:w="150" w:type="dxa"/>
              <w:right w:w="240" w:type="dxa"/>
            </w:tcMar>
            <w:vAlign w:val="center"/>
            <w:hideMark/>
          </w:tcPr>
          <w:p w14:paraId="63605D3B"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b/>
                <w:bCs/>
                <w:sz w:val="24"/>
                <w:szCs w:val="24"/>
              </w:rPr>
              <w:t>CO4</w:t>
            </w:r>
          </w:p>
        </w:tc>
        <w:tc>
          <w:tcPr>
            <w:tcW w:w="1506" w:type="dxa"/>
            <w:tcMar>
              <w:top w:w="150" w:type="dxa"/>
              <w:left w:w="240" w:type="dxa"/>
              <w:bottom w:w="150" w:type="dxa"/>
              <w:right w:w="240" w:type="dxa"/>
            </w:tcMar>
            <w:vAlign w:val="center"/>
            <w:hideMark/>
          </w:tcPr>
          <w:p w14:paraId="02E581EB"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3</w:t>
            </w:r>
          </w:p>
        </w:tc>
        <w:tc>
          <w:tcPr>
            <w:tcW w:w="1329" w:type="dxa"/>
            <w:tcMar>
              <w:top w:w="150" w:type="dxa"/>
              <w:left w:w="240" w:type="dxa"/>
              <w:bottom w:w="150" w:type="dxa"/>
              <w:right w:w="240" w:type="dxa"/>
            </w:tcMar>
            <w:vAlign w:val="center"/>
            <w:hideMark/>
          </w:tcPr>
          <w:p w14:paraId="39B5D3E9"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2</w:t>
            </w:r>
          </w:p>
        </w:tc>
        <w:tc>
          <w:tcPr>
            <w:tcW w:w="787" w:type="dxa"/>
            <w:tcMar>
              <w:top w:w="150" w:type="dxa"/>
              <w:left w:w="240" w:type="dxa"/>
              <w:bottom w:w="150" w:type="dxa"/>
              <w:right w:w="240" w:type="dxa"/>
            </w:tcMar>
            <w:vAlign w:val="center"/>
            <w:hideMark/>
          </w:tcPr>
          <w:p w14:paraId="0F8F6CB0"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372" w:type="dxa"/>
            <w:tcMar>
              <w:top w:w="150" w:type="dxa"/>
              <w:left w:w="240" w:type="dxa"/>
              <w:bottom w:w="150" w:type="dxa"/>
              <w:right w:w="240" w:type="dxa"/>
            </w:tcMar>
            <w:vAlign w:val="center"/>
            <w:hideMark/>
          </w:tcPr>
          <w:p w14:paraId="0C495AA8"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028" w:type="dxa"/>
            <w:tcMar>
              <w:top w:w="150" w:type="dxa"/>
              <w:left w:w="240" w:type="dxa"/>
              <w:bottom w:w="150" w:type="dxa"/>
              <w:right w:w="240" w:type="dxa"/>
            </w:tcMar>
            <w:vAlign w:val="center"/>
            <w:hideMark/>
          </w:tcPr>
          <w:p w14:paraId="752793C7"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433" w:type="dxa"/>
            <w:tcMar>
              <w:top w:w="150" w:type="dxa"/>
              <w:left w:w="240" w:type="dxa"/>
              <w:bottom w:w="150" w:type="dxa"/>
              <w:right w:w="240" w:type="dxa"/>
            </w:tcMar>
            <w:vAlign w:val="center"/>
            <w:hideMark/>
          </w:tcPr>
          <w:p w14:paraId="0A5D34B4"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140" w:type="dxa"/>
            <w:tcMar>
              <w:top w:w="150" w:type="dxa"/>
              <w:left w:w="240" w:type="dxa"/>
              <w:bottom w:w="150" w:type="dxa"/>
              <w:right w:w="0" w:type="dxa"/>
            </w:tcMar>
            <w:vAlign w:val="center"/>
            <w:hideMark/>
          </w:tcPr>
          <w:p w14:paraId="34BB9729"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r>
      <w:tr w:rsidR="00275BAE" w:rsidRPr="00275BAE" w14:paraId="1ABDA469" w14:textId="77777777" w:rsidTr="00275BAE">
        <w:tc>
          <w:tcPr>
            <w:tcW w:w="993" w:type="dxa"/>
            <w:tcMar>
              <w:top w:w="150" w:type="dxa"/>
              <w:left w:w="0" w:type="dxa"/>
              <w:bottom w:w="150" w:type="dxa"/>
              <w:right w:w="240" w:type="dxa"/>
            </w:tcMar>
            <w:vAlign w:val="center"/>
            <w:hideMark/>
          </w:tcPr>
          <w:p w14:paraId="51C9EFFE"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b/>
                <w:bCs/>
                <w:sz w:val="24"/>
                <w:szCs w:val="24"/>
              </w:rPr>
              <w:t>CO5</w:t>
            </w:r>
          </w:p>
        </w:tc>
        <w:tc>
          <w:tcPr>
            <w:tcW w:w="1506" w:type="dxa"/>
            <w:tcMar>
              <w:top w:w="150" w:type="dxa"/>
              <w:left w:w="240" w:type="dxa"/>
              <w:bottom w:w="150" w:type="dxa"/>
              <w:right w:w="240" w:type="dxa"/>
            </w:tcMar>
            <w:vAlign w:val="center"/>
            <w:hideMark/>
          </w:tcPr>
          <w:p w14:paraId="4B08D0F8"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3</w:t>
            </w:r>
          </w:p>
        </w:tc>
        <w:tc>
          <w:tcPr>
            <w:tcW w:w="1329" w:type="dxa"/>
            <w:tcMar>
              <w:top w:w="150" w:type="dxa"/>
              <w:left w:w="240" w:type="dxa"/>
              <w:bottom w:w="150" w:type="dxa"/>
              <w:right w:w="240" w:type="dxa"/>
            </w:tcMar>
            <w:vAlign w:val="center"/>
            <w:hideMark/>
          </w:tcPr>
          <w:p w14:paraId="2C4590F0"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1</w:t>
            </w:r>
          </w:p>
        </w:tc>
        <w:tc>
          <w:tcPr>
            <w:tcW w:w="787" w:type="dxa"/>
            <w:tcMar>
              <w:top w:w="150" w:type="dxa"/>
              <w:left w:w="240" w:type="dxa"/>
              <w:bottom w:w="150" w:type="dxa"/>
              <w:right w:w="240" w:type="dxa"/>
            </w:tcMar>
            <w:vAlign w:val="center"/>
            <w:hideMark/>
          </w:tcPr>
          <w:p w14:paraId="03D60EAC"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372" w:type="dxa"/>
            <w:tcMar>
              <w:top w:w="150" w:type="dxa"/>
              <w:left w:w="240" w:type="dxa"/>
              <w:bottom w:w="150" w:type="dxa"/>
              <w:right w:w="240" w:type="dxa"/>
            </w:tcMar>
            <w:vAlign w:val="center"/>
            <w:hideMark/>
          </w:tcPr>
          <w:p w14:paraId="45FD9AE6"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028" w:type="dxa"/>
            <w:tcMar>
              <w:top w:w="150" w:type="dxa"/>
              <w:left w:w="240" w:type="dxa"/>
              <w:bottom w:w="150" w:type="dxa"/>
              <w:right w:w="240" w:type="dxa"/>
            </w:tcMar>
            <w:vAlign w:val="center"/>
            <w:hideMark/>
          </w:tcPr>
          <w:p w14:paraId="2D2C4F29"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433" w:type="dxa"/>
            <w:tcMar>
              <w:top w:w="150" w:type="dxa"/>
              <w:left w:w="240" w:type="dxa"/>
              <w:bottom w:w="150" w:type="dxa"/>
              <w:right w:w="240" w:type="dxa"/>
            </w:tcMar>
            <w:vAlign w:val="center"/>
            <w:hideMark/>
          </w:tcPr>
          <w:p w14:paraId="17E59710"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140" w:type="dxa"/>
            <w:tcMar>
              <w:top w:w="150" w:type="dxa"/>
              <w:left w:w="240" w:type="dxa"/>
              <w:bottom w:w="150" w:type="dxa"/>
              <w:right w:w="0" w:type="dxa"/>
            </w:tcMar>
            <w:vAlign w:val="center"/>
            <w:hideMark/>
          </w:tcPr>
          <w:p w14:paraId="5DE0F902"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r>
      <w:tr w:rsidR="00275BAE" w:rsidRPr="00275BAE" w14:paraId="78744299" w14:textId="77777777" w:rsidTr="00275BAE">
        <w:tc>
          <w:tcPr>
            <w:tcW w:w="993" w:type="dxa"/>
            <w:tcMar>
              <w:top w:w="150" w:type="dxa"/>
              <w:left w:w="0" w:type="dxa"/>
              <w:bottom w:w="150" w:type="dxa"/>
              <w:right w:w="240" w:type="dxa"/>
            </w:tcMar>
            <w:vAlign w:val="center"/>
            <w:hideMark/>
          </w:tcPr>
          <w:p w14:paraId="78590C16"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b/>
                <w:bCs/>
                <w:sz w:val="24"/>
                <w:szCs w:val="24"/>
              </w:rPr>
              <w:t>CO6</w:t>
            </w:r>
          </w:p>
        </w:tc>
        <w:tc>
          <w:tcPr>
            <w:tcW w:w="1506" w:type="dxa"/>
            <w:tcMar>
              <w:top w:w="150" w:type="dxa"/>
              <w:left w:w="240" w:type="dxa"/>
              <w:bottom w:w="150" w:type="dxa"/>
              <w:right w:w="240" w:type="dxa"/>
            </w:tcMar>
            <w:vAlign w:val="center"/>
            <w:hideMark/>
          </w:tcPr>
          <w:p w14:paraId="0B318DD3"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3</w:t>
            </w:r>
          </w:p>
        </w:tc>
        <w:tc>
          <w:tcPr>
            <w:tcW w:w="1329" w:type="dxa"/>
            <w:tcMar>
              <w:top w:w="150" w:type="dxa"/>
              <w:left w:w="240" w:type="dxa"/>
              <w:bottom w:w="150" w:type="dxa"/>
              <w:right w:w="240" w:type="dxa"/>
            </w:tcMar>
            <w:vAlign w:val="center"/>
            <w:hideMark/>
          </w:tcPr>
          <w:p w14:paraId="071A8570"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2</w:t>
            </w:r>
          </w:p>
        </w:tc>
        <w:tc>
          <w:tcPr>
            <w:tcW w:w="787" w:type="dxa"/>
            <w:tcMar>
              <w:top w:w="150" w:type="dxa"/>
              <w:left w:w="240" w:type="dxa"/>
              <w:bottom w:w="150" w:type="dxa"/>
              <w:right w:w="240" w:type="dxa"/>
            </w:tcMar>
            <w:vAlign w:val="center"/>
            <w:hideMark/>
          </w:tcPr>
          <w:p w14:paraId="1F7DCC7E"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372" w:type="dxa"/>
            <w:tcMar>
              <w:top w:w="150" w:type="dxa"/>
              <w:left w:w="240" w:type="dxa"/>
              <w:bottom w:w="150" w:type="dxa"/>
              <w:right w:w="240" w:type="dxa"/>
            </w:tcMar>
            <w:vAlign w:val="center"/>
            <w:hideMark/>
          </w:tcPr>
          <w:p w14:paraId="381AB718"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028" w:type="dxa"/>
            <w:tcMar>
              <w:top w:w="150" w:type="dxa"/>
              <w:left w:w="240" w:type="dxa"/>
              <w:bottom w:w="150" w:type="dxa"/>
              <w:right w:w="240" w:type="dxa"/>
            </w:tcMar>
            <w:vAlign w:val="center"/>
            <w:hideMark/>
          </w:tcPr>
          <w:p w14:paraId="73EEEBD5"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433" w:type="dxa"/>
            <w:tcMar>
              <w:top w:w="150" w:type="dxa"/>
              <w:left w:w="240" w:type="dxa"/>
              <w:bottom w:w="150" w:type="dxa"/>
              <w:right w:w="240" w:type="dxa"/>
            </w:tcMar>
            <w:vAlign w:val="center"/>
            <w:hideMark/>
          </w:tcPr>
          <w:p w14:paraId="2FDA3B99"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w:t>
            </w:r>
          </w:p>
        </w:tc>
        <w:tc>
          <w:tcPr>
            <w:tcW w:w="1140" w:type="dxa"/>
            <w:tcMar>
              <w:top w:w="150" w:type="dxa"/>
              <w:left w:w="240" w:type="dxa"/>
              <w:bottom w:w="150" w:type="dxa"/>
              <w:right w:w="0" w:type="dxa"/>
            </w:tcMar>
            <w:vAlign w:val="center"/>
            <w:hideMark/>
          </w:tcPr>
          <w:p w14:paraId="622D21BD" w14:textId="77777777" w:rsidR="00275BAE" w:rsidRPr="00275BAE" w:rsidRDefault="00275BAE" w:rsidP="00275BAE">
            <w:pPr>
              <w:jc w:val="center"/>
              <w:rPr>
                <w:rFonts w:ascii="Times New Roman" w:hAnsi="Times New Roman" w:cs="Times New Roman"/>
                <w:sz w:val="24"/>
                <w:szCs w:val="24"/>
              </w:rPr>
            </w:pPr>
            <w:r w:rsidRPr="00275BAE">
              <w:rPr>
                <w:rFonts w:ascii="Times New Roman" w:hAnsi="Times New Roman" w:cs="Times New Roman"/>
                <w:sz w:val="24"/>
                <w:szCs w:val="24"/>
              </w:rPr>
              <w:t>1</w:t>
            </w:r>
          </w:p>
        </w:tc>
      </w:tr>
    </w:tbl>
    <w:p w14:paraId="1F2BD9DA"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b/>
          <w:bCs/>
          <w:sz w:val="24"/>
          <w:szCs w:val="24"/>
        </w:rPr>
        <w:t>Mapping Scale:</w:t>
      </w:r>
      <w:r w:rsidRPr="00275BAE">
        <w:rPr>
          <w:rFonts w:ascii="Times New Roman" w:hAnsi="Times New Roman" w:cs="Times New Roman"/>
          <w:sz w:val="24"/>
          <w:szCs w:val="24"/>
        </w:rPr>
        <w:br/>
        <w:t>1 = Low | 2 = Medium | 3 = High | -- = Not Mapped</w:t>
      </w:r>
    </w:p>
    <w:p w14:paraId="705133D1" w14:textId="77777777" w:rsidR="00275BAE" w:rsidRPr="00275BAE" w:rsidRDefault="00275BAE" w:rsidP="00275BAE">
      <w:pPr>
        <w:rPr>
          <w:rFonts w:ascii="Times New Roman" w:hAnsi="Times New Roman" w:cs="Times New Roman"/>
          <w:sz w:val="28"/>
          <w:szCs w:val="28"/>
        </w:rPr>
      </w:pPr>
      <w:r w:rsidRPr="00275BAE">
        <w:rPr>
          <w:rFonts w:ascii="Times New Roman" w:hAnsi="Times New Roman" w:cs="Times New Roman"/>
          <w:b/>
          <w:bCs/>
          <w:sz w:val="28"/>
          <w:szCs w:val="28"/>
        </w:rPr>
        <w:t>REFERENCE BOOKS</w:t>
      </w:r>
    </w:p>
    <w:p w14:paraId="763DDEE5" w14:textId="77777777" w:rsidR="00275BAE" w:rsidRPr="00275BAE" w:rsidRDefault="00275BAE" w:rsidP="00275BAE">
      <w:pPr>
        <w:numPr>
          <w:ilvl w:val="0"/>
          <w:numId w:val="5"/>
        </w:numPr>
        <w:rPr>
          <w:rFonts w:ascii="Times New Roman" w:hAnsi="Times New Roman" w:cs="Times New Roman"/>
          <w:sz w:val="24"/>
          <w:szCs w:val="24"/>
        </w:rPr>
      </w:pPr>
      <w:r w:rsidRPr="00275BAE">
        <w:rPr>
          <w:rFonts w:ascii="Times New Roman" w:hAnsi="Times New Roman" w:cs="Times New Roman"/>
          <w:sz w:val="24"/>
          <w:szCs w:val="24"/>
        </w:rPr>
        <w:t>S.L. Uppal - Electrical Power</w:t>
      </w:r>
    </w:p>
    <w:p w14:paraId="3E9CEEB4" w14:textId="77777777" w:rsidR="00275BAE" w:rsidRPr="00275BAE" w:rsidRDefault="00275BAE" w:rsidP="00275BAE">
      <w:pPr>
        <w:numPr>
          <w:ilvl w:val="0"/>
          <w:numId w:val="5"/>
        </w:numPr>
        <w:rPr>
          <w:rFonts w:ascii="Times New Roman" w:hAnsi="Times New Roman" w:cs="Times New Roman"/>
          <w:sz w:val="24"/>
          <w:szCs w:val="24"/>
        </w:rPr>
      </w:pPr>
      <w:r w:rsidRPr="00275BAE">
        <w:rPr>
          <w:rFonts w:ascii="Times New Roman" w:hAnsi="Times New Roman" w:cs="Times New Roman"/>
          <w:sz w:val="24"/>
          <w:szCs w:val="24"/>
        </w:rPr>
        <w:t xml:space="preserve">Soni, Gupta, Bhatnagar - Electrical Power Systems - </w:t>
      </w:r>
      <w:proofErr w:type="spellStart"/>
      <w:r w:rsidRPr="00275BAE">
        <w:rPr>
          <w:rFonts w:ascii="Times New Roman" w:hAnsi="Times New Roman" w:cs="Times New Roman"/>
          <w:sz w:val="24"/>
          <w:szCs w:val="24"/>
        </w:rPr>
        <w:t>Dhanpat</w:t>
      </w:r>
      <w:proofErr w:type="spellEnd"/>
      <w:r w:rsidRPr="00275BAE">
        <w:rPr>
          <w:rFonts w:ascii="Times New Roman" w:hAnsi="Times New Roman" w:cs="Times New Roman"/>
          <w:sz w:val="24"/>
          <w:szCs w:val="24"/>
        </w:rPr>
        <w:t xml:space="preserve"> Rai &amp; Sons</w:t>
      </w:r>
    </w:p>
    <w:p w14:paraId="257E3E71" w14:textId="77777777" w:rsidR="00275BAE" w:rsidRPr="00275BAE" w:rsidRDefault="00275BAE" w:rsidP="00275BAE">
      <w:pPr>
        <w:numPr>
          <w:ilvl w:val="0"/>
          <w:numId w:val="5"/>
        </w:numPr>
        <w:rPr>
          <w:rFonts w:ascii="Times New Roman" w:hAnsi="Times New Roman" w:cs="Times New Roman"/>
          <w:sz w:val="24"/>
          <w:szCs w:val="24"/>
        </w:rPr>
      </w:pPr>
      <w:r w:rsidRPr="00275BAE">
        <w:rPr>
          <w:rFonts w:ascii="Times New Roman" w:hAnsi="Times New Roman" w:cs="Times New Roman"/>
          <w:sz w:val="24"/>
          <w:szCs w:val="24"/>
        </w:rPr>
        <w:t>A.T. Starr - Generation, Transmission and Utilization</w:t>
      </w:r>
    </w:p>
    <w:p w14:paraId="772E40BA" w14:textId="77777777" w:rsidR="00275BAE" w:rsidRPr="00275BAE" w:rsidRDefault="00275BAE" w:rsidP="00275BAE">
      <w:pPr>
        <w:numPr>
          <w:ilvl w:val="0"/>
          <w:numId w:val="5"/>
        </w:numPr>
        <w:rPr>
          <w:rFonts w:ascii="Times New Roman" w:hAnsi="Times New Roman" w:cs="Times New Roman"/>
          <w:sz w:val="24"/>
          <w:szCs w:val="24"/>
        </w:rPr>
      </w:pPr>
      <w:r w:rsidRPr="00275BAE">
        <w:rPr>
          <w:rFonts w:ascii="Times New Roman" w:hAnsi="Times New Roman" w:cs="Times New Roman"/>
          <w:sz w:val="24"/>
          <w:szCs w:val="24"/>
        </w:rPr>
        <w:t>C.L. Wadhwa - Electrical Power Systems - New Age International (P) Limited</w:t>
      </w:r>
    </w:p>
    <w:p w14:paraId="44760AF1" w14:textId="77777777" w:rsidR="00275BAE" w:rsidRPr="00275BAE" w:rsidRDefault="00275BAE" w:rsidP="00275BAE">
      <w:pPr>
        <w:numPr>
          <w:ilvl w:val="0"/>
          <w:numId w:val="5"/>
        </w:numPr>
        <w:rPr>
          <w:rFonts w:ascii="Times New Roman" w:hAnsi="Times New Roman" w:cs="Times New Roman"/>
          <w:sz w:val="24"/>
          <w:szCs w:val="24"/>
        </w:rPr>
      </w:pPr>
      <w:r w:rsidRPr="00275BAE">
        <w:rPr>
          <w:rFonts w:ascii="Times New Roman" w:hAnsi="Times New Roman" w:cs="Times New Roman"/>
          <w:sz w:val="24"/>
          <w:szCs w:val="24"/>
        </w:rPr>
        <w:t>J.B. Gupta - Electrical Power Plants</w:t>
      </w:r>
    </w:p>
    <w:p w14:paraId="7F8EA4A0" w14:textId="77777777" w:rsidR="00275BAE" w:rsidRPr="00275BAE" w:rsidRDefault="00275BAE" w:rsidP="00275BAE">
      <w:pPr>
        <w:numPr>
          <w:ilvl w:val="0"/>
          <w:numId w:val="5"/>
        </w:numPr>
        <w:rPr>
          <w:rFonts w:ascii="Times New Roman" w:hAnsi="Times New Roman" w:cs="Times New Roman"/>
          <w:sz w:val="24"/>
          <w:szCs w:val="24"/>
        </w:rPr>
      </w:pPr>
      <w:r w:rsidRPr="00275BAE">
        <w:rPr>
          <w:rFonts w:ascii="Times New Roman" w:hAnsi="Times New Roman" w:cs="Times New Roman"/>
          <w:sz w:val="24"/>
          <w:szCs w:val="24"/>
        </w:rPr>
        <w:t>G.D. Roy - Non-conventional Energy Sources</w:t>
      </w:r>
    </w:p>
    <w:p w14:paraId="1E4E8F9A" w14:textId="77777777" w:rsidR="00275BAE" w:rsidRPr="00275BAE" w:rsidRDefault="00275BAE" w:rsidP="00275BAE">
      <w:pPr>
        <w:numPr>
          <w:ilvl w:val="0"/>
          <w:numId w:val="5"/>
        </w:numPr>
        <w:rPr>
          <w:rFonts w:ascii="Times New Roman" w:hAnsi="Times New Roman" w:cs="Times New Roman"/>
          <w:sz w:val="24"/>
          <w:szCs w:val="24"/>
        </w:rPr>
      </w:pPr>
      <w:r w:rsidRPr="00275BAE">
        <w:rPr>
          <w:rFonts w:ascii="Times New Roman" w:hAnsi="Times New Roman" w:cs="Times New Roman"/>
          <w:sz w:val="24"/>
          <w:szCs w:val="24"/>
        </w:rPr>
        <w:t xml:space="preserve">K.R. </w:t>
      </w:r>
      <w:proofErr w:type="spellStart"/>
      <w:r w:rsidRPr="00275BAE">
        <w:rPr>
          <w:rFonts w:ascii="Times New Roman" w:hAnsi="Times New Roman" w:cs="Times New Roman"/>
          <w:sz w:val="24"/>
          <w:szCs w:val="24"/>
        </w:rPr>
        <w:t>Padiyar</w:t>
      </w:r>
      <w:proofErr w:type="spellEnd"/>
      <w:r w:rsidRPr="00275BAE">
        <w:rPr>
          <w:rFonts w:ascii="Times New Roman" w:hAnsi="Times New Roman" w:cs="Times New Roman"/>
          <w:sz w:val="24"/>
          <w:szCs w:val="24"/>
        </w:rPr>
        <w:t xml:space="preserve"> - HVDC Power Transmission System Technology</w:t>
      </w:r>
    </w:p>
    <w:p w14:paraId="46E7DBFD" w14:textId="77777777" w:rsidR="00275BAE" w:rsidRPr="00275BAE" w:rsidRDefault="00275BAE" w:rsidP="00275BAE">
      <w:pPr>
        <w:numPr>
          <w:ilvl w:val="0"/>
          <w:numId w:val="5"/>
        </w:numPr>
        <w:rPr>
          <w:rFonts w:ascii="Times New Roman" w:hAnsi="Times New Roman" w:cs="Times New Roman"/>
          <w:sz w:val="24"/>
          <w:szCs w:val="24"/>
        </w:rPr>
      </w:pPr>
      <w:r w:rsidRPr="00275BAE">
        <w:rPr>
          <w:rFonts w:ascii="Times New Roman" w:hAnsi="Times New Roman" w:cs="Times New Roman"/>
          <w:sz w:val="24"/>
          <w:szCs w:val="24"/>
        </w:rPr>
        <w:t>S.N. Singh - Electrical Power Generation, Transmission and Distribution</w:t>
      </w:r>
    </w:p>
    <w:p w14:paraId="47EF58F8" w14:textId="77777777" w:rsidR="00275BAE" w:rsidRPr="00275BAE" w:rsidRDefault="00275BAE" w:rsidP="00275BAE">
      <w:pPr>
        <w:numPr>
          <w:ilvl w:val="0"/>
          <w:numId w:val="5"/>
        </w:numPr>
        <w:rPr>
          <w:rFonts w:ascii="Times New Roman" w:hAnsi="Times New Roman" w:cs="Times New Roman"/>
          <w:sz w:val="24"/>
          <w:szCs w:val="24"/>
        </w:rPr>
      </w:pPr>
      <w:r w:rsidRPr="00275BAE">
        <w:rPr>
          <w:rFonts w:ascii="Times New Roman" w:hAnsi="Times New Roman" w:cs="Times New Roman"/>
          <w:sz w:val="24"/>
          <w:szCs w:val="24"/>
        </w:rPr>
        <w:t>NEDCAP - Non-Conventional Energy Guidelines</w:t>
      </w:r>
    </w:p>
    <w:p w14:paraId="0E9B0B6B" w14:textId="77777777" w:rsidR="00275BAE" w:rsidRDefault="00275BAE" w:rsidP="00275BAE">
      <w:pPr>
        <w:rPr>
          <w:rFonts w:ascii="Times New Roman" w:hAnsi="Times New Roman" w:cs="Times New Roman"/>
          <w:b/>
          <w:bCs/>
          <w:sz w:val="24"/>
          <w:szCs w:val="24"/>
        </w:rPr>
      </w:pPr>
    </w:p>
    <w:p w14:paraId="5A4D6E06" w14:textId="77777777" w:rsidR="00275BAE" w:rsidRDefault="00275BAE" w:rsidP="00275BAE">
      <w:pPr>
        <w:rPr>
          <w:rFonts w:ascii="Times New Roman" w:hAnsi="Times New Roman" w:cs="Times New Roman"/>
          <w:b/>
          <w:bCs/>
          <w:sz w:val="24"/>
          <w:szCs w:val="24"/>
        </w:rPr>
      </w:pPr>
    </w:p>
    <w:p w14:paraId="1D2EA840" w14:textId="77777777" w:rsidR="00275BAE" w:rsidRDefault="00275BAE" w:rsidP="00275BAE">
      <w:pPr>
        <w:rPr>
          <w:rFonts w:ascii="Times New Roman" w:hAnsi="Times New Roman" w:cs="Times New Roman"/>
          <w:b/>
          <w:bCs/>
          <w:sz w:val="24"/>
          <w:szCs w:val="24"/>
        </w:rPr>
      </w:pPr>
    </w:p>
    <w:p w14:paraId="4434F6B0" w14:textId="6782BA36" w:rsidR="00275BAE" w:rsidRPr="00275BAE" w:rsidRDefault="00275BAE" w:rsidP="00275BAE">
      <w:pPr>
        <w:rPr>
          <w:rFonts w:ascii="Times New Roman" w:hAnsi="Times New Roman" w:cs="Times New Roman"/>
          <w:sz w:val="28"/>
          <w:szCs w:val="28"/>
        </w:rPr>
      </w:pPr>
      <w:r w:rsidRPr="00275BAE">
        <w:rPr>
          <w:rFonts w:ascii="Times New Roman" w:hAnsi="Times New Roman" w:cs="Times New Roman"/>
          <w:b/>
          <w:bCs/>
          <w:sz w:val="28"/>
          <w:szCs w:val="28"/>
        </w:rPr>
        <w:lastRenderedPageBreak/>
        <w:t>SUGGESTED E-LEARNING REFERENCES</w:t>
      </w:r>
    </w:p>
    <w:p w14:paraId="3EE89A8D" w14:textId="77777777" w:rsidR="00275BAE" w:rsidRPr="00275BAE" w:rsidRDefault="00275BAE" w:rsidP="00275BAE">
      <w:pPr>
        <w:numPr>
          <w:ilvl w:val="0"/>
          <w:numId w:val="6"/>
        </w:numPr>
        <w:rPr>
          <w:rFonts w:ascii="Times New Roman" w:hAnsi="Times New Roman" w:cs="Times New Roman"/>
          <w:sz w:val="24"/>
          <w:szCs w:val="24"/>
        </w:rPr>
      </w:pPr>
      <w:hyperlink r:id="rId5" w:tgtFrame="_blank" w:history="1">
        <w:r w:rsidRPr="00275BAE">
          <w:rPr>
            <w:rStyle w:val="Hyperlink"/>
            <w:rFonts w:ascii="Times New Roman" w:hAnsi="Times New Roman" w:cs="Times New Roman"/>
            <w:sz w:val="24"/>
            <w:szCs w:val="24"/>
          </w:rPr>
          <w:t>http://electrical4u.com/</w:t>
        </w:r>
      </w:hyperlink>
    </w:p>
    <w:p w14:paraId="7C7DDA2D" w14:textId="77777777" w:rsidR="00275BAE" w:rsidRPr="00275BAE" w:rsidRDefault="00275BAE" w:rsidP="00275BAE">
      <w:pPr>
        <w:numPr>
          <w:ilvl w:val="0"/>
          <w:numId w:val="6"/>
        </w:numPr>
        <w:rPr>
          <w:rFonts w:ascii="Times New Roman" w:hAnsi="Times New Roman" w:cs="Times New Roman"/>
          <w:sz w:val="24"/>
          <w:szCs w:val="24"/>
        </w:rPr>
      </w:pPr>
      <w:hyperlink r:id="rId6" w:tgtFrame="_blank" w:history="1">
        <w:r w:rsidRPr="00275BAE">
          <w:rPr>
            <w:rStyle w:val="Hyperlink"/>
            <w:rFonts w:ascii="Times New Roman" w:hAnsi="Times New Roman" w:cs="Times New Roman"/>
            <w:sz w:val="24"/>
            <w:szCs w:val="24"/>
          </w:rPr>
          <w:t>www.nptel.ac.in</w:t>
        </w:r>
      </w:hyperlink>
    </w:p>
    <w:p w14:paraId="0327F114" w14:textId="77777777" w:rsidR="00275BAE" w:rsidRPr="00275BAE" w:rsidRDefault="00275BAE" w:rsidP="00275BAE">
      <w:pPr>
        <w:numPr>
          <w:ilvl w:val="0"/>
          <w:numId w:val="6"/>
        </w:numPr>
        <w:rPr>
          <w:rFonts w:ascii="Times New Roman" w:hAnsi="Times New Roman" w:cs="Times New Roman"/>
          <w:sz w:val="24"/>
          <w:szCs w:val="24"/>
        </w:rPr>
      </w:pPr>
      <w:r w:rsidRPr="00275BAE">
        <w:rPr>
          <w:rFonts w:ascii="Times New Roman" w:hAnsi="Times New Roman" w:cs="Times New Roman"/>
          <w:sz w:val="24"/>
          <w:szCs w:val="24"/>
        </w:rPr>
        <w:t xml:space="preserve">MIT </w:t>
      </w:r>
      <w:proofErr w:type="spellStart"/>
      <w:r w:rsidRPr="00275BAE">
        <w:rPr>
          <w:rFonts w:ascii="Times New Roman" w:hAnsi="Times New Roman" w:cs="Times New Roman"/>
          <w:sz w:val="24"/>
          <w:szCs w:val="24"/>
        </w:rPr>
        <w:t>OpenCourseWare</w:t>
      </w:r>
      <w:proofErr w:type="spellEnd"/>
      <w:r w:rsidRPr="00275BAE">
        <w:rPr>
          <w:rFonts w:ascii="Times New Roman" w:hAnsi="Times New Roman" w:cs="Times New Roman"/>
          <w:sz w:val="24"/>
          <w:szCs w:val="24"/>
        </w:rPr>
        <w:t xml:space="preserve"> - Electrical Engineering and Computer Science</w:t>
      </w:r>
    </w:p>
    <w:p w14:paraId="2E584224" w14:textId="77777777" w:rsidR="00275BAE" w:rsidRPr="00275BAE" w:rsidRDefault="00275BAE" w:rsidP="00275BAE">
      <w:pPr>
        <w:rPr>
          <w:rFonts w:ascii="Times New Roman" w:hAnsi="Times New Roman" w:cs="Times New Roman"/>
          <w:sz w:val="28"/>
          <w:szCs w:val="28"/>
        </w:rPr>
      </w:pPr>
      <w:r w:rsidRPr="00275BAE">
        <w:rPr>
          <w:rFonts w:ascii="Times New Roman" w:hAnsi="Times New Roman" w:cs="Times New Roman"/>
          <w:b/>
          <w:bCs/>
          <w:sz w:val="28"/>
          <w:szCs w:val="28"/>
        </w:rPr>
        <w:t>SOFTWARE TOOLS FOR PRACTICAL SIMULATION</w:t>
      </w:r>
    </w:p>
    <w:p w14:paraId="0AEE2990" w14:textId="77777777" w:rsidR="00275BAE" w:rsidRPr="00275BAE" w:rsidRDefault="00275BAE" w:rsidP="00275BAE">
      <w:pPr>
        <w:numPr>
          <w:ilvl w:val="0"/>
          <w:numId w:val="7"/>
        </w:numPr>
        <w:rPr>
          <w:rFonts w:ascii="Times New Roman" w:hAnsi="Times New Roman" w:cs="Times New Roman"/>
          <w:sz w:val="24"/>
          <w:szCs w:val="24"/>
        </w:rPr>
      </w:pPr>
      <w:r w:rsidRPr="00275BAE">
        <w:rPr>
          <w:rFonts w:ascii="Times New Roman" w:hAnsi="Times New Roman" w:cs="Times New Roman"/>
          <w:sz w:val="24"/>
          <w:szCs w:val="24"/>
        </w:rPr>
        <w:t>ETAP - Electrical system analysis</w:t>
      </w:r>
    </w:p>
    <w:p w14:paraId="6DBD328E" w14:textId="77777777" w:rsidR="00275BAE" w:rsidRPr="00275BAE" w:rsidRDefault="00275BAE" w:rsidP="00275BAE">
      <w:pPr>
        <w:numPr>
          <w:ilvl w:val="0"/>
          <w:numId w:val="7"/>
        </w:numPr>
        <w:rPr>
          <w:rFonts w:ascii="Times New Roman" w:hAnsi="Times New Roman" w:cs="Times New Roman"/>
          <w:sz w:val="24"/>
          <w:szCs w:val="24"/>
        </w:rPr>
      </w:pPr>
      <w:r w:rsidRPr="00275BAE">
        <w:rPr>
          <w:rFonts w:ascii="Times New Roman" w:hAnsi="Times New Roman" w:cs="Times New Roman"/>
          <w:sz w:val="24"/>
          <w:szCs w:val="24"/>
        </w:rPr>
        <w:t xml:space="preserve">MATLAB/Simulink - Power system </w:t>
      </w:r>
      <w:proofErr w:type="spellStart"/>
      <w:r w:rsidRPr="00275BAE">
        <w:rPr>
          <w:rFonts w:ascii="Times New Roman" w:hAnsi="Times New Roman" w:cs="Times New Roman"/>
          <w:sz w:val="24"/>
          <w:szCs w:val="24"/>
        </w:rPr>
        <w:t>modeling</w:t>
      </w:r>
      <w:proofErr w:type="spellEnd"/>
    </w:p>
    <w:p w14:paraId="0E49691A" w14:textId="77777777" w:rsidR="00275BAE" w:rsidRPr="00275BAE" w:rsidRDefault="00275BAE" w:rsidP="00275BAE">
      <w:pPr>
        <w:numPr>
          <w:ilvl w:val="0"/>
          <w:numId w:val="7"/>
        </w:numPr>
        <w:rPr>
          <w:rFonts w:ascii="Times New Roman" w:hAnsi="Times New Roman" w:cs="Times New Roman"/>
          <w:sz w:val="24"/>
          <w:szCs w:val="24"/>
        </w:rPr>
      </w:pPr>
      <w:r w:rsidRPr="00275BAE">
        <w:rPr>
          <w:rFonts w:ascii="Times New Roman" w:hAnsi="Times New Roman" w:cs="Times New Roman"/>
          <w:sz w:val="24"/>
          <w:szCs w:val="24"/>
        </w:rPr>
        <w:t>PowerWorld Simulator - Power flow analysis</w:t>
      </w:r>
    </w:p>
    <w:p w14:paraId="3151B322" w14:textId="77777777" w:rsidR="00275BAE" w:rsidRPr="00275BAE" w:rsidRDefault="00275BAE" w:rsidP="00275BAE">
      <w:pPr>
        <w:numPr>
          <w:ilvl w:val="0"/>
          <w:numId w:val="7"/>
        </w:numPr>
        <w:rPr>
          <w:rFonts w:ascii="Times New Roman" w:hAnsi="Times New Roman" w:cs="Times New Roman"/>
          <w:sz w:val="24"/>
          <w:szCs w:val="24"/>
        </w:rPr>
      </w:pPr>
      <w:r w:rsidRPr="00275BAE">
        <w:rPr>
          <w:rFonts w:ascii="Times New Roman" w:hAnsi="Times New Roman" w:cs="Times New Roman"/>
          <w:sz w:val="24"/>
          <w:szCs w:val="24"/>
        </w:rPr>
        <w:t>PSCAD - Power system simulation</w:t>
      </w:r>
    </w:p>
    <w:p w14:paraId="2651EB08" w14:textId="77777777" w:rsidR="00275BAE" w:rsidRPr="00275BAE" w:rsidRDefault="00275BAE" w:rsidP="00275BAE">
      <w:pPr>
        <w:rPr>
          <w:rFonts w:ascii="Times New Roman" w:hAnsi="Times New Roman" w:cs="Times New Roman"/>
          <w:sz w:val="28"/>
          <w:szCs w:val="28"/>
        </w:rPr>
      </w:pPr>
      <w:r w:rsidRPr="00275BAE">
        <w:rPr>
          <w:rFonts w:ascii="Times New Roman" w:hAnsi="Times New Roman" w:cs="Times New Roman"/>
          <w:b/>
          <w:bCs/>
          <w:sz w:val="28"/>
          <w:szCs w:val="28"/>
        </w:rPr>
        <w:t>SUGGESTED STUDENT ACTIVITIES</w:t>
      </w:r>
    </w:p>
    <w:p w14:paraId="2FB256EB" w14:textId="77777777" w:rsidR="00275BAE" w:rsidRPr="00275BAE" w:rsidRDefault="00275BAE" w:rsidP="00275BAE">
      <w:pPr>
        <w:numPr>
          <w:ilvl w:val="0"/>
          <w:numId w:val="8"/>
        </w:numPr>
        <w:rPr>
          <w:rFonts w:ascii="Times New Roman" w:hAnsi="Times New Roman" w:cs="Times New Roman"/>
          <w:sz w:val="24"/>
          <w:szCs w:val="24"/>
        </w:rPr>
      </w:pPr>
      <w:r w:rsidRPr="00275BAE">
        <w:rPr>
          <w:rFonts w:ascii="Times New Roman" w:hAnsi="Times New Roman" w:cs="Times New Roman"/>
          <w:sz w:val="24"/>
          <w:szCs w:val="24"/>
        </w:rPr>
        <w:t>Visit library to refer to electrical manuals and standards.</w:t>
      </w:r>
    </w:p>
    <w:p w14:paraId="67BD3402" w14:textId="77777777" w:rsidR="00275BAE" w:rsidRPr="00275BAE" w:rsidRDefault="00275BAE" w:rsidP="00275BAE">
      <w:pPr>
        <w:numPr>
          <w:ilvl w:val="0"/>
          <w:numId w:val="8"/>
        </w:numPr>
        <w:rPr>
          <w:rFonts w:ascii="Times New Roman" w:hAnsi="Times New Roman" w:cs="Times New Roman"/>
          <w:sz w:val="24"/>
          <w:szCs w:val="24"/>
        </w:rPr>
      </w:pPr>
      <w:r w:rsidRPr="00275BAE">
        <w:rPr>
          <w:rFonts w:ascii="Times New Roman" w:hAnsi="Times New Roman" w:cs="Times New Roman"/>
          <w:sz w:val="24"/>
          <w:szCs w:val="24"/>
        </w:rPr>
        <w:t>Prepare models of different power system components.</w:t>
      </w:r>
    </w:p>
    <w:p w14:paraId="60812B3C" w14:textId="77777777" w:rsidR="00275BAE" w:rsidRPr="00275BAE" w:rsidRDefault="00275BAE" w:rsidP="00275BAE">
      <w:pPr>
        <w:numPr>
          <w:ilvl w:val="0"/>
          <w:numId w:val="8"/>
        </w:numPr>
        <w:rPr>
          <w:rFonts w:ascii="Times New Roman" w:hAnsi="Times New Roman" w:cs="Times New Roman"/>
          <w:sz w:val="24"/>
          <w:szCs w:val="24"/>
        </w:rPr>
      </w:pPr>
      <w:r w:rsidRPr="00275BAE">
        <w:rPr>
          <w:rFonts w:ascii="Times New Roman" w:hAnsi="Times New Roman" w:cs="Times New Roman"/>
          <w:sz w:val="24"/>
          <w:szCs w:val="24"/>
        </w:rPr>
        <w:t>Visit power generating stations to familiarize with equipment.</w:t>
      </w:r>
    </w:p>
    <w:p w14:paraId="566475F6" w14:textId="77777777" w:rsidR="00275BAE" w:rsidRPr="00275BAE" w:rsidRDefault="00275BAE" w:rsidP="00275BAE">
      <w:pPr>
        <w:numPr>
          <w:ilvl w:val="0"/>
          <w:numId w:val="8"/>
        </w:numPr>
        <w:rPr>
          <w:rFonts w:ascii="Times New Roman" w:hAnsi="Times New Roman" w:cs="Times New Roman"/>
          <w:sz w:val="24"/>
          <w:szCs w:val="24"/>
        </w:rPr>
      </w:pPr>
      <w:r w:rsidRPr="00275BAE">
        <w:rPr>
          <w:rFonts w:ascii="Times New Roman" w:hAnsi="Times New Roman" w:cs="Times New Roman"/>
          <w:sz w:val="24"/>
          <w:szCs w:val="24"/>
        </w:rPr>
        <w:t>Visit nearby substations and identify components.</w:t>
      </w:r>
    </w:p>
    <w:p w14:paraId="670E3E0C" w14:textId="77777777" w:rsidR="00275BAE" w:rsidRPr="00275BAE" w:rsidRDefault="00275BAE" w:rsidP="00275BAE">
      <w:pPr>
        <w:numPr>
          <w:ilvl w:val="0"/>
          <w:numId w:val="8"/>
        </w:numPr>
        <w:rPr>
          <w:rFonts w:ascii="Times New Roman" w:hAnsi="Times New Roman" w:cs="Times New Roman"/>
          <w:sz w:val="24"/>
          <w:szCs w:val="24"/>
        </w:rPr>
      </w:pPr>
      <w:r w:rsidRPr="00275BAE">
        <w:rPr>
          <w:rFonts w:ascii="Times New Roman" w:hAnsi="Times New Roman" w:cs="Times New Roman"/>
          <w:sz w:val="24"/>
          <w:szCs w:val="24"/>
        </w:rPr>
        <w:t>Prepare charts on different generating stations in Telangana.</w:t>
      </w:r>
    </w:p>
    <w:p w14:paraId="286F50D7" w14:textId="77777777" w:rsidR="00275BAE" w:rsidRPr="00275BAE" w:rsidRDefault="00275BAE" w:rsidP="00275BAE">
      <w:pPr>
        <w:numPr>
          <w:ilvl w:val="0"/>
          <w:numId w:val="8"/>
        </w:numPr>
        <w:rPr>
          <w:rFonts w:ascii="Times New Roman" w:hAnsi="Times New Roman" w:cs="Times New Roman"/>
          <w:sz w:val="24"/>
          <w:szCs w:val="24"/>
        </w:rPr>
      </w:pPr>
      <w:r w:rsidRPr="00275BAE">
        <w:rPr>
          <w:rFonts w:ascii="Times New Roman" w:hAnsi="Times New Roman" w:cs="Times New Roman"/>
          <w:sz w:val="24"/>
          <w:szCs w:val="24"/>
        </w:rPr>
        <w:t>Gather information on HVDC transmission projects in India and prepare report.</w:t>
      </w:r>
    </w:p>
    <w:p w14:paraId="517D12F5" w14:textId="77777777" w:rsidR="00275BAE" w:rsidRPr="00275BAE" w:rsidRDefault="00275BAE" w:rsidP="00275BAE">
      <w:pPr>
        <w:numPr>
          <w:ilvl w:val="0"/>
          <w:numId w:val="8"/>
        </w:numPr>
        <w:rPr>
          <w:rFonts w:ascii="Times New Roman" w:hAnsi="Times New Roman" w:cs="Times New Roman"/>
          <w:sz w:val="24"/>
          <w:szCs w:val="24"/>
        </w:rPr>
      </w:pPr>
      <w:r w:rsidRPr="00275BAE">
        <w:rPr>
          <w:rFonts w:ascii="Times New Roman" w:hAnsi="Times New Roman" w:cs="Times New Roman"/>
          <w:sz w:val="24"/>
          <w:szCs w:val="24"/>
        </w:rPr>
        <w:t>Identify different insulators in surroundings and prepare report.</w:t>
      </w:r>
    </w:p>
    <w:p w14:paraId="464D2C73" w14:textId="77777777" w:rsidR="00275BAE" w:rsidRPr="00275BAE" w:rsidRDefault="00275BAE" w:rsidP="00275BAE">
      <w:pPr>
        <w:numPr>
          <w:ilvl w:val="0"/>
          <w:numId w:val="8"/>
        </w:numPr>
        <w:rPr>
          <w:rFonts w:ascii="Times New Roman" w:hAnsi="Times New Roman" w:cs="Times New Roman"/>
          <w:sz w:val="24"/>
          <w:szCs w:val="24"/>
        </w:rPr>
      </w:pPr>
      <w:r w:rsidRPr="00275BAE">
        <w:rPr>
          <w:rFonts w:ascii="Times New Roman" w:hAnsi="Times New Roman" w:cs="Times New Roman"/>
          <w:sz w:val="24"/>
          <w:szCs w:val="24"/>
        </w:rPr>
        <w:t>Watch YouTube videos on SMART GRID and MICRO GRID and prepare summary.</w:t>
      </w:r>
    </w:p>
    <w:p w14:paraId="19AF23C0" w14:textId="77777777" w:rsidR="00275BAE" w:rsidRPr="00275BAE" w:rsidRDefault="00275BAE" w:rsidP="00275BAE">
      <w:pPr>
        <w:numPr>
          <w:ilvl w:val="0"/>
          <w:numId w:val="8"/>
        </w:numPr>
        <w:rPr>
          <w:rFonts w:ascii="Times New Roman" w:hAnsi="Times New Roman" w:cs="Times New Roman"/>
          <w:sz w:val="24"/>
          <w:szCs w:val="24"/>
        </w:rPr>
      </w:pPr>
      <w:r w:rsidRPr="00275BAE">
        <w:rPr>
          <w:rFonts w:ascii="Times New Roman" w:hAnsi="Times New Roman" w:cs="Times New Roman"/>
          <w:sz w:val="24"/>
          <w:szCs w:val="24"/>
        </w:rPr>
        <w:t>Participate in group discussions on power system topics.</w:t>
      </w:r>
    </w:p>
    <w:p w14:paraId="6EFB4CC5" w14:textId="77777777" w:rsidR="00275BAE" w:rsidRPr="00275BAE" w:rsidRDefault="00275BAE" w:rsidP="00275BAE">
      <w:pPr>
        <w:numPr>
          <w:ilvl w:val="0"/>
          <w:numId w:val="8"/>
        </w:numPr>
        <w:rPr>
          <w:rFonts w:ascii="Times New Roman" w:hAnsi="Times New Roman" w:cs="Times New Roman"/>
          <w:sz w:val="24"/>
          <w:szCs w:val="24"/>
        </w:rPr>
      </w:pPr>
      <w:r w:rsidRPr="00275BAE">
        <w:rPr>
          <w:rFonts w:ascii="Times New Roman" w:hAnsi="Times New Roman" w:cs="Times New Roman"/>
          <w:sz w:val="24"/>
          <w:szCs w:val="24"/>
        </w:rPr>
        <w:t>Prepare model project of a power system.</w:t>
      </w:r>
    </w:p>
    <w:p w14:paraId="39BD2178" w14:textId="77777777" w:rsidR="00275BAE" w:rsidRPr="00275BAE" w:rsidRDefault="00275BAE" w:rsidP="00275BAE">
      <w:pPr>
        <w:numPr>
          <w:ilvl w:val="0"/>
          <w:numId w:val="8"/>
        </w:numPr>
        <w:rPr>
          <w:rFonts w:ascii="Times New Roman" w:hAnsi="Times New Roman" w:cs="Times New Roman"/>
          <w:sz w:val="24"/>
          <w:szCs w:val="24"/>
        </w:rPr>
      </w:pPr>
      <w:r w:rsidRPr="00275BAE">
        <w:rPr>
          <w:rFonts w:ascii="Times New Roman" w:hAnsi="Times New Roman" w:cs="Times New Roman"/>
          <w:sz w:val="24"/>
          <w:szCs w:val="24"/>
        </w:rPr>
        <w:t>Attend surprise tests and quizzes for self-assessment.</w:t>
      </w:r>
    </w:p>
    <w:p w14:paraId="27B9D4D5" w14:textId="77777777" w:rsidR="00275BAE" w:rsidRPr="00275BAE" w:rsidRDefault="00275BAE" w:rsidP="00275BAE">
      <w:pPr>
        <w:rPr>
          <w:rFonts w:ascii="Times New Roman" w:hAnsi="Times New Roman" w:cs="Times New Roman"/>
          <w:sz w:val="28"/>
          <w:szCs w:val="28"/>
        </w:rPr>
      </w:pPr>
      <w:r w:rsidRPr="00275BAE">
        <w:rPr>
          <w:rFonts w:ascii="Times New Roman" w:hAnsi="Times New Roman" w:cs="Times New Roman"/>
          <w:b/>
          <w:bCs/>
          <w:sz w:val="28"/>
          <w:szCs w:val="28"/>
        </w:rPr>
        <w:t>DETAILED SUGGESTED LEARNING OUTCOMES</w:t>
      </w:r>
    </w:p>
    <w:p w14:paraId="1F26B9DC"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b/>
          <w:bCs/>
          <w:sz w:val="24"/>
          <w:szCs w:val="24"/>
        </w:rPr>
        <w:t>CO1: ANALYZE TRANSMISSION LINES AND THEIR PERFORMANCE</w:t>
      </w:r>
    </w:p>
    <w:p w14:paraId="2BB4F587"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1.1 Explain the need for transmission and distribution lines</w:t>
      </w:r>
      <w:r w:rsidRPr="00275BAE">
        <w:rPr>
          <w:rFonts w:ascii="Times New Roman" w:hAnsi="Times New Roman" w:cs="Times New Roman"/>
          <w:sz w:val="24"/>
          <w:szCs w:val="24"/>
        </w:rPr>
        <w:br/>
        <w:t>1.2 Classify transmission lines based on supply voltage and number of conductors</w:t>
      </w:r>
      <w:r w:rsidRPr="00275BAE">
        <w:rPr>
          <w:rFonts w:ascii="Times New Roman" w:hAnsi="Times New Roman" w:cs="Times New Roman"/>
          <w:sz w:val="24"/>
          <w:szCs w:val="24"/>
        </w:rPr>
        <w:br/>
        <w:t>1.3 State advantages of DC and AC transmission systems</w:t>
      </w:r>
      <w:r w:rsidRPr="00275BAE">
        <w:rPr>
          <w:rFonts w:ascii="Times New Roman" w:hAnsi="Times New Roman" w:cs="Times New Roman"/>
          <w:sz w:val="24"/>
          <w:szCs w:val="24"/>
        </w:rPr>
        <w:br/>
        <w:t>1.4 Explain effect of voltage on transmission lines</w:t>
      </w:r>
      <w:r w:rsidRPr="00275BAE">
        <w:rPr>
          <w:rFonts w:ascii="Times New Roman" w:hAnsi="Times New Roman" w:cs="Times New Roman"/>
          <w:sz w:val="24"/>
          <w:szCs w:val="24"/>
        </w:rPr>
        <w:br/>
        <w:t>1.5 Explain effect of frequency on transmission lines</w:t>
      </w:r>
      <w:r w:rsidRPr="00275BAE">
        <w:rPr>
          <w:rFonts w:ascii="Times New Roman" w:hAnsi="Times New Roman" w:cs="Times New Roman"/>
          <w:sz w:val="24"/>
          <w:szCs w:val="24"/>
        </w:rPr>
        <w:br/>
        <w:t>1.6 Explain effect of voltage on line efficiency, voltage drop, line loss, active power, reactive power, and volume of conductor material</w:t>
      </w:r>
      <w:r w:rsidRPr="00275BAE">
        <w:rPr>
          <w:rFonts w:ascii="Times New Roman" w:hAnsi="Times New Roman" w:cs="Times New Roman"/>
          <w:sz w:val="24"/>
          <w:szCs w:val="24"/>
        </w:rPr>
        <w:br/>
        <w:t>1.7 State types of transmission line conductors: Solid, Stranded, Hollow, Bundled</w:t>
      </w:r>
      <w:r w:rsidRPr="00275BAE">
        <w:rPr>
          <w:rFonts w:ascii="Times New Roman" w:hAnsi="Times New Roman" w:cs="Times New Roman"/>
          <w:sz w:val="24"/>
          <w:szCs w:val="24"/>
        </w:rPr>
        <w:br/>
        <w:t>1.8 State merits of different conductor types</w:t>
      </w:r>
      <w:r w:rsidRPr="00275BAE">
        <w:rPr>
          <w:rFonts w:ascii="Times New Roman" w:hAnsi="Times New Roman" w:cs="Times New Roman"/>
          <w:sz w:val="24"/>
          <w:szCs w:val="24"/>
        </w:rPr>
        <w:br/>
        <w:t xml:space="preserve">1.9 Explain current distortion effects: Skin effect, Proximity effect, Spirality effect, Kelvin's </w:t>
      </w:r>
      <w:r w:rsidRPr="00275BAE">
        <w:rPr>
          <w:rFonts w:ascii="Times New Roman" w:hAnsi="Times New Roman" w:cs="Times New Roman"/>
          <w:sz w:val="24"/>
          <w:szCs w:val="24"/>
        </w:rPr>
        <w:lastRenderedPageBreak/>
        <w:t>law</w:t>
      </w:r>
      <w:r w:rsidRPr="00275BAE">
        <w:rPr>
          <w:rFonts w:ascii="Times New Roman" w:hAnsi="Times New Roman" w:cs="Times New Roman"/>
          <w:sz w:val="24"/>
          <w:szCs w:val="24"/>
        </w:rPr>
        <w:br/>
        <w:t>1.10 State formula for inductance of 1-phase and 3-phase systems</w:t>
      </w:r>
      <w:r w:rsidRPr="00275BAE">
        <w:rPr>
          <w:rFonts w:ascii="Times New Roman" w:hAnsi="Times New Roman" w:cs="Times New Roman"/>
          <w:sz w:val="24"/>
          <w:szCs w:val="24"/>
        </w:rPr>
        <w:br/>
        <w:t>1.11 Calculate inductance for given conductor diameter and spacing</w:t>
      </w:r>
      <w:r w:rsidRPr="00275BAE">
        <w:rPr>
          <w:rFonts w:ascii="Times New Roman" w:hAnsi="Times New Roman" w:cs="Times New Roman"/>
          <w:sz w:val="24"/>
          <w:szCs w:val="24"/>
        </w:rPr>
        <w:br/>
        <w:t>1.12 State formula for capacitance of 1-phase and 3-phase systems</w:t>
      </w:r>
      <w:r w:rsidRPr="00275BAE">
        <w:rPr>
          <w:rFonts w:ascii="Times New Roman" w:hAnsi="Times New Roman" w:cs="Times New Roman"/>
          <w:sz w:val="24"/>
          <w:szCs w:val="24"/>
        </w:rPr>
        <w:br/>
        <w:t>1.13 Calculate capacitance for given conductor diameter and spacing</w:t>
      </w:r>
      <w:r w:rsidRPr="00275BAE">
        <w:rPr>
          <w:rFonts w:ascii="Times New Roman" w:hAnsi="Times New Roman" w:cs="Times New Roman"/>
          <w:sz w:val="24"/>
          <w:szCs w:val="24"/>
        </w:rPr>
        <w:br/>
        <w:t>1.14 State need for transposition of overhead lines</w:t>
      </w:r>
      <w:r w:rsidRPr="00275BAE">
        <w:rPr>
          <w:rFonts w:ascii="Times New Roman" w:hAnsi="Times New Roman" w:cs="Times New Roman"/>
          <w:sz w:val="24"/>
          <w:szCs w:val="24"/>
        </w:rPr>
        <w:br/>
        <w:t>1.15 Define short, medium, and long transmission lines</w:t>
      </w:r>
      <w:r w:rsidRPr="00275BAE">
        <w:rPr>
          <w:rFonts w:ascii="Times New Roman" w:hAnsi="Times New Roman" w:cs="Times New Roman"/>
          <w:sz w:val="24"/>
          <w:szCs w:val="24"/>
        </w:rPr>
        <w:br/>
        <w:t>1.16 Define regulation and percentage regulation</w:t>
      </w:r>
      <w:r w:rsidRPr="00275BAE">
        <w:rPr>
          <w:rFonts w:ascii="Times New Roman" w:hAnsi="Times New Roman" w:cs="Times New Roman"/>
          <w:sz w:val="24"/>
          <w:szCs w:val="24"/>
        </w:rPr>
        <w:br/>
        <w:t>1.17 Express approximate formula for percentage regulation in short lines</w:t>
      </w:r>
      <w:r w:rsidRPr="00275BAE">
        <w:rPr>
          <w:rFonts w:ascii="Times New Roman" w:hAnsi="Times New Roman" w:cs="Times New Roman"/>
          <w:sz w:val="24"/>
          <w:szCs w:val="24"/>
        </w:rPr>
        <w:br/>
        <w:t>1.18 Calculate regulation for short transmission lines</w:t>
      </w:r>
      <w:r w:rsidRPr="00275BAE">
        <w:rPr>
          <w:rFonts w:ascii="Times New Roman" w:hAnsi="Times New Roman" w:cs="Times New Roman"/>
          <w:sz w:val="24"/>
          <w:szCs w:val="24"/>
        </w:rPr>
        <w:br/>
        <w:t>1.19 State reason for Ferranti effect</w:t>
      </w:r>
      <w:r w:rsidRPr="00275BAE">
        <w:rPr>
          <w:rFonts w:ascii="Times New Roman" w:hAnsi="Times New Roman" w:cs="Times New Roman"/>
          <w:sz w:val="24"/>
          <w:szCs w:val="24"/>
        </w:rPr>
        <w:br/>
        <w:t>1.20 Define corona in transmission lines</w:t>
      </w:r>
      <w:r w:rsidRPr="00275BAE">
        <w:rPr>
          <w:rFonts w:ascii="Times New Roman" w:hAnsi="Times New Roman" w:cs="Times New Roman"/>
          <w:sz w:val="24"/>
          <w:szCs w:val="24"/>
        </w:rPr>
        <w:br/>
        <w:t>1.21 List factors affecting corona</w:t>
      </w:r>
    </w:p>
    <w:p w14:paraId="583C1641"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b/>
          <w:bCs/>
          <w:sz w:val="24"/>
          <w:szCs w:val="24"/>
        </w:rPr>
        <w:t>CO2: APPLY THE CONCEPTS OF HVDC TRANSMISSION</w:t>
      </w:r>
    </w:p>
    <w:p w14:paraId="142EB021"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2.1 State need for HVDC transmission</w:t>
      </w:r>
      <w:r w:rsidRPr="00275BAE">
        <w:rPr>
          <w:rFonts w:ascii="Times New Roman" w:hAnsi="Times New Roman" w:cs="Times New Roman"/>
          <w:sz w:val="24"/>
          <w:szCs w:val="24"/>
        </w:rPr>
        <w:br/>
        <w:t>2.2 Explain basic concepts of HVDC transmission</w:t>
      </w:r>
      <w:r w:rsidRPr="00275BAE">
        <w:rPr>
          <w:rFonts w:ascii="Times New Roman" w:hAnsi="Times New Roman" w:cs="Times New Roman"/>
          <w:sz w:val="24"/>
          <w:szCs w:val="24"/>
        </w:rPr>
        <w:br/>
        <w:t>2.3 Detail block diagram of HVDC system</w:t>
      </w:r>
      <w:r w:rsidRPr="00275BAE">
        <w:rPr>
          <w:rFonts w:ascii="Times New Roman" w:hAnsi="Times New Roman" w:cs="Times New Roman"/>
          <w:sz w:val="24"/>
          <w:szCs w:val="24"/>
        </w:rPr>
        <w:br/>
        <w:t>2.4 List types of HVDC transmission</w:t>
      </w:r>
      <w:r w:rsidRPr="00275BAE">
        <w:rPr>
          <w:rFonts w:ascii="Times New Roman" w:hAnsi="Times New Roman" w:cs="Times New Roman"/>
          <w:sz w:val="24"/>
          <w:szCs w:val="24"/>
        </w:rPr>
        <w:br/>
        <w:t>2.5 List locations of HVDC projects in India</w:t>
      </w:r>
      <w:r w:rsidRPr="00275BAE">
        <w:rPr>
          <w:rFonts w:ascii="Times New Roman" w:hAnsi="Times New Roman" w:cs="Times New Roman"/>
          <w:sz w:val="24"/>
          <w:szCs w:val="24"/>
        </w:rPr>
        <w:br/>
        <w:t>2.6 Outline advantages and disadvantages of HVDC transmission</w:t>
      </w:r>
      <w:r w:rsidRPr="00275BAE">
        <w:rPr>
          <w:rFonts w:ascii="Times New Roman" w:hAnsi="Times New Roman" w:cs="Times New Roman"/>
          <w:sz w:val="24"/>
          <w:szCs w:val="24"/>
        </w:rPr>
        <w:br/>
        <w:t xml:space="preserve">2.7 </w:t>
      </w:r>
      <w:proofErr w:type="spellStart"/>
      <w:r w:rsidRPr="00275BAE">
        <w:rPr>
          <w:rFonts w:ascii="Times New Roman" w:hAnsi="Times New Roman" w:cs="Times New Roman"/>
          <w:sz w:val="24"/>
          <w:szCs w:val="24"/>
        </w:rPr>
        <w:t>Analyze</w:t>
      </w:r>
      <w:proofErr w:type="spellEnd"/>
      <w:r w:rsidRPr="00275BAE">
        <w:rPr>
          <w:rFonts w:ascii="Times New Roman" w:hAnsi="Times New Roman" w:cs="Times New Roman"/>
          <w:sz w:val="24"/>
          <w:szCs w:val="24"/>
        </w:rPr>
        <w:t xml:space="preserve"> protective measures for HVDC systems</w:t>
      </w:r>
    </w:p>
    <w:p w14:paraId="5E27A6C5"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b/>
          <w:bCs/>
          <w:sz w:val="24"/>
          <w:szCs w:val="24"/>
        </w:rPr>
        <w:t>CO3: ANALYZE TRANSMISSION AND DISTRIBUTION LINE STRUCTURES</w:t>
      </w:r>
    </w:p>
    <w:p w14:paraId="3235CA07"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3.1 Identify primary components of overhead lines</w:t>
      </w:r>
      <w:r w:rsidRPr="00275BAE">
        <w:rPr>
          <w:rFonts w:ascii="Times New Roman" w:hAnsi="Times New Roman" w:cs="Times New Roman"/>
          <w:sz w:val="24"/>
          <w:szCs w:val="24"/>
        </w:rPr>
        <w:br/>
        <w:t>3.2 List requirements of line supports</w:t>
      </w:r>
      <w:r w:rsidRPr="00275BAE">
        <w:rPr>
          <w:rFonts w:ascii="Times New Roman" w:hAnsi="Times New Roman" w:cs="Times New Roman"/>
          <w:sz w:val="24"/>
          <w:szCs w:val="24"/>
        </w:rPr>
        <w:br/>
        <w:t>3.3 List factors influencing selection of line supports</w:t>
      </w:r>
      <w:r w:rsidRPr="00275BAE">
        <w:rPr>
          <w:rFonts w:ascii="Times New Roman" w:hAnsi="Times New Roman" w:cs="Times New Roman"/>
          <w:sz w:val="24"/>
          <w:szCs w:val="24"/>
        </w:rPr>
        <w:br/>
        <w:t>3.4 List types of line supports</w:t>
      </w:r>
      <w:r w:rsidRPr="00275BAE">
        <w:rPr>
          <w:rFonts w:ascii="Times New Roman" w:hAnsi="Times New Roman" w:cs="Times New Roman"/>
          <w:sz w:val="24"/>
          <w:szCs w:val="24"/>
        </w:rPr>
        <w:br/>
        <w:t>3.5 Outline advantages and disadvantages of different line supports</w:t>
      </w:r>
      <w:r w:rsidRPr="00275BAE">
        <w:rPr>
          <w:rFonts w:ascii="Times New Roman" w:hAnsi="Times New Roman" w:cs="Times New Roman"/>
          <w:sz w:val="24"/>
          <w:szCs w:val="24"/>
        </w:rPr>
        <w:br/>
        <w:t>3.6 Explain need for cross arms</w:t>
      </w:r>
      <w:r w:rsidRPr="00275BAE">
        <w:rPr>
          <w:rFonts w:ascii="Times New Roman" w:hAnsi="Times New Roman" w:cs="Times New Roman"/>
          <w:sz w:val="24"/>
          <w:szCs w:val="24"/>
        </w:rPr>
        <w:br/>
        <w:t>3.7 State necessity for pole guys</w:t>
      </w:r>
      <w:r w:rsidRPr="00275BAE">
        <w:rPr>
          <w:rFonts w:ascii="Times New Roman" w:hAnsi="Times New Roman" w:cs="Times New Roman"/>
          <w:sz w:val="24"/>
          <w:szCs w:val="24"/>
        </w:rPr>
        <w:br/>
        <w:t>3.8 Explain types of guy fixing: bow guy, fly guy, pole strut</w:t>
      </w:r>
      <w:r w:rsidRPr="00275BAE">
        <w:rPr>
          <w:rFonts w:ascii="Times New Roman" w:hAnsi="Times New Roman" w:cs="Times New Roman"/>
          <w:sz w:val="24"/>
          <w:szCs w:val="24"/>
        </w:rPr>
        <w:br/>
        <w:t>3.9 State factors affecting conductor spacing and ground clearance</w:t>
      </w:r>
      <w:r w:rsidRPr="00275BAE">
        <w:rPr>
          <w:rFonts w:ascii="Times New Roman" w:hAnsi="Times New Roman" w:cs="Times New Roman"/>
          <w:sz w:val="24"/>
          <w:szCs w:val="24"/>
        </w:rPr>
        <w:br/>
        <w:t>3.10 Define sag</w:t>
      </w:r>
      <w:r w:rsidRPr="00275BAE">
        <w:rPr>
          <w:rFonts w:ascii="Times New Roman" w:hAnsi="Times New Roman" w:cs="Times New Roman"/>
          <w:sz w:val="24"/>
          <w:szCs w:val="24"/>
        </w:rPr>
        <w:br/>
        <w:t>3.11 State factors affecting sag</w:t>
      </w:r>
      <w:r w:rsidRPr="00275BAE">
        <w:rPr>
          <w:rFonts w:ascii="Times New Roman" w:hAnsi="Times New Roman" w:cs="Times New Roman"/>
          <w:sz w:val="24"/>
          <w:szCs w:val="24"/>
        </w:rPr>
        <w:br/>
        <w:t>3.12 State formula for calculating sag for supports at same/different levels</w:t>
      </w:r>
      <w:r w:rsidRPr="00275BAE">
        <w:rPr>
          <w:rFonts w:ascii="Times New Roman" w:hAnsi="Times New Roman" w:cs="Times New Roman"/>
          <w:sz w:val="24"/>
          <w:szCs w:val="24"/>
        </w:rPr>
        <w:br/>
        <w:t>3.13 Solve problems on sag calculation</w:t>
      </w:r>
      <w:r w:rsidRPr="00275BAE">
        <w:rPr>
          <w:rFonts w:ascii="Times New Roman" w:hAnsi="Times New Roman" w:cs="Times New Roman"/>
          <w:sz w:val="24"/>
          <w:szCs w:val="24"/>
        </w:rPr>
        <w:br/>
        <w:t>3.14 State disadvantages of loose spans</w:t>
      </w:r>
      <w:r w:rsidRPr="00275BAE">
        <w:rPr>
          <w:rFonts w:ascii="Times New Roman" w:hAnsi="Times New Roman" w:cs="Times New Roman"/>
          <w:sz w:val="24"/>
          <w:szCs w:val="24"/>
        </w:rPr>
        <w:br/>
        <w:t>3.15 State need for insulators</w:t>
      </w:r>
      <w:r w:rsidRPr="00275BAE">
        <w:rPr>
          <w:rFonts w:ascii="Times New Roman" w:hAnsi="Times New Roman" w:cs="Times New Roman"/>
          <w:sz w:val="24"/>
          <w:szCs w:val="24"/>
        </w:rPr>
        <w:br/>
        <w:t>3.16 List requirements of insulators</w:t>
      </w:r>
      <w:r w:rsidRPr="00275BAE">
        <w:rPr>
          <w:rFonts w:ascii="Times New Roman" w:hAnsi="Times New Roman" w:cs="Times New Roman"/>
          <w:sz w:val="24"/>
          <w:szCs w:val="24"/>
        </w:rPr>
        <w:br/>
        <w:t>3.17 List applications of Pin type, Strain type, Suspension type, Shackle type insulators</w:t>
      </w:r>
      <w:r w:rsidRPr="00275BAE">
        <w:rPr>
          <w:rFonts w:ascii="Times New Roman" w:hAnsi="Times New Roman" w:cs="Times New Roman"/>
          <w:sz w:val="24"/>
          <w:szCs w:val="24"/>
        </w:rPr>
        <w:br/>
        <w:t>3.18 Explain non-uniform voltage distribution across insulator string</w:t>
      </w:r>
      <w:r w:rsidRPr="00275BAE">
        <w:rPr>
          <w:rFonts w:ascii="Times New Roman" w:hAnsi="Times New Roman" w:cs="Times New Roman"/>
          <w:sz w:val="24"/>
          <w:szCs w:val="24"/>
        </w:rPr>
        <w:br/>
        <w:t>3.19 State formula for voltage across individual insulator and string efficiency</w:t>
      </w:r>
      <w:r w:rsidRPr="00275BAE">
        <w:rPr>
          <w:rFonts w:ascii="Times New Roman" w:hAnsi="Times New Roman" w:cs="Times New Roman"/>
          <w:sz w:val="24"/>
          <w:szCs w:val="24"/>
        </w:rPr>
        <w:br/>
        <w:t>3.20 Define flashover, puncture, and string efficiency</w:t>
      </w:r>
      <w:r w:rsidRPr="00275BAE">
        <w:rPr>
          <w:rFonts w:ascii="Times New Roman" w:hAnsi="Times New Roman" w:cs="Times New Roman"/>
          <w:sz w:val="24"/>
          <w:szCs w:val="24"/>
        </w:rPr>
        <w:br/>
        <w:t>3.21 List methods of improving string efficiency</w:t>
      </w:r>
      <w:r w:rsidRPr="00275BAE">
        <w:rPr>
          <w:rFonts w:ascii="Times New Roman" w:hAnsi="Times New Roman" w:cs="Times New Roman"/>
          <w:sz w:val="24"/>
          <w:szCs w:val="24"/>
        </w:rPr>
        <w:br/>
      </w:r>
      <w:r w:rsidRPr="00275BAE">
        <w:rPr>
          <w:rFonts w:ascii="Times New Roman" w:hAnsi="Times New Roman" w:cs="Times New Roman"/>
          <w:sz w:val="24"/>
          <w:szCs w:val="24"/>
        </w:rPr>
        <w:lastRenderedPageBreak/>
        <w:t>3.22 State need for arcing horns and guard rings</w:t>
      </w:r>
      <w:r w:rsidRPr="00275BAE">
        <w:rPr>
          <w:rFonts w:ascii="Times New Roman" w:hAnsi="Times New Roman" w:cs="Times New Roman"/>
          <w:sz w:val="24"/>
          <w:szCs w:val="24"/>
        </w:rPr>
        <w:br/>
        <w:t>3.23 List causes of insulator failure</w:t>
      </w:r>
    </w:p>
    <w:p w14:paraId="54944F0D"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b/>
          <w:bCs/>
          <w:sz w:val="24"/>
          <w:szCs w:val="24"/>
        </w:rPr>
        <w:t>CO4: APPLY THE CONCEPTS OF CABLES</w:t>
      </w:r>
    </w:p>
    <w:p w14:paraId="58A97DC3"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4.1 Define cables</w:t>
      </w:r>
      <w:r w:rsidRPr="00275BAE">
        <w:rPr>
          <w:rFonts w:ascii="Times New Roman" w:hAnsi="Times New Roman" w:cs="Times New Roman"/>
          <w:sz w:val="24"/>
          <w:szCs w:val="24"/>
        </w:rPr>
        <w:br/>
        <w:t>4.2 Compare overhead lines with underground cables</w:t>
      </w:r>
      <w:r w:rsidRPr="00275BAE">
        <w:rPr>
          <w:rFonts w:ascii="Times New Roman" w:hAnsi="Times New Roman" w:cs="Times New Roman"/>
          <w:sz w:val="24"/>
          <w:szCs w:val="24"/>
        </w:rPr>
        <w:br/>
        <w:t>4.3 Classify cables based on: number of conductors, voltage, insulation, dielectric stress improvement</w:t>
      </w:r>
      <w:r w:rsidRPr="00275BAE">
        <w:rPr>
          <w:rFonts w:ascii="Times New Roman" w:hAnsi="Times New Roman" w:cs="Times New Roman"/>
          <w:sz w:val="24"/>
          <w:szCs w:val="24"/>
        </w:rPr>
        <w:br/>
        <w:t>4.4 Explain construction of different cables: Low voltage, HT, Super tension, EHV</w:t>
      </w:r>
      <w:r w:rsidRPr="00275BAE">
        <w:rPr>
          <w:rFonts w:ascii="Times New Roman" w:hAnsi="Times New Roman" w:cs="Times New Roman"/>
          <w:sz w:val="24"/>
          <w:szCs w:val="24"/>
        </w:rPr>
        <w:br/>
        <w:t>4.5 State equation for insulation resistance of cable</w:t>
      </w:r>
      <w:r w:rsidRPr="00275BAE">
        <w:rPr>
          <w:rFonts w:ascii="Times New Roman" w:hAnsi="Times New Roman" w:cs="Times New Roman"/>
          <w:sz w:val="24"/>
          <w:szCs w:val="24"/>
        </w:rPr>
        <w:br/>
        <w:t>4.6 Solve problems on insulation resistance</w:t>
      </w:r>
    </w:p>
    <w:p w14:paraId="794A8C16"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b/>
          <w:bCs/>
          <w:sz w:val="24"/>
          <w:szCs w:val="24"/>
        </w:rPr>
        <w:t>CO5: DETAIL THE EQUIPMENT IN A SUBSTATION</w:t>
      </w:r>
    </w:p>
    <w:p w14:paraId="3BED1790"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5.1 Explain need for substations</w:t>
      </w:r>
      <w:r w:rsidRPr="00275BAE">
        <w:rPr>
          <w:rFonts w:ascii="Times New Roman" w:hAnsi="Times New Roman" w:cs="Times New Roman"/>
          <w:sz w:val="24"/>
          <w:szCs w:val="24"/>
        </w:rPr>
        <w:br/>
        <w:t>5.2 List types of substations</w:t>
      </w:r>
      <w:r w:rsidRPr="00275BAE">
        <w:rPr>
          <w:rFonts w:ascii="Times New Roman" w:hAnsi="Times New Roman" w:cs="Times New Roman"/>
          <w:sz w:val="24"/>
          <w:szCs w:val="24"/>
        </w:rPr>
        <w:br/>
        <w:t xml:space="preserve">5.3 List equipment used in substations: Busbars, Insulators, Transformers, Switchgear, Indicating/metering equipment, Protective relays, Lightning arrestors, Cables, </w:t>
      </w:r>
      <w:proofErr w:type="spellStart"/>
      <w:r w:rsidRPr="00275BAE">
        <w:rPr>
          <w:rFonts w:ascii="Times New Roman" w:hAnsi="Times New Roman" w:cs="Times New Roman"/>
          <w:sz w:val="24"/>
          <w:szCs w:val="24"/>
        </w:rPr>
        <w:t>Fire fighting</w:t>
      </w:r>
      <w:proofErr w:type="spellEnd"/>
      <w:r w:rsidRPr="00275BAE">
        <w:rPr>
          <w:rFonts w:ascii="Times New Roman" w:hAnsi="Times New Roman" w:cs="Times New Roman"/>
          <w:sz w:val="24"/>
          <w:szCs w:val="24"/>
        </w:rPr>
        <w:t xml:space="preserve"> equipment</w:t>
      </w:r>
      <w:r w:rsidRPr="00275BAE">
        <w:rPr>
          <w:rFonts w:ascii="Times New Roman" w:hAnsi="Times New Roman" w:cs="Times New Roman"/>
          <w:sz w:val="24"/>
          <w:szCs w:val="24"/>
        </w:rPr>
        <w:br/>
        <w:t>5.4 Specify function of each equipment</w:t>
      </w:r>
      <w:r w:rsidRPr="00275BAE">
        <w:rPr>
          <w:rFonts w:ascii="Times New Roman" w:hAnsi="Times New Roman" w:cs="Times New Roman"/>
          <w:sz w:val="24"/>
          <w:szCs w:val="24"/>
        </w:rPr>
        <w:br/>
        <w:t>5.5 Explain auxiliary supply in substations</w:t>
      </w:r>
      <w:r w:rsidRPr="00275BAE">
        <w:rPr>
          <w:rFonts w:ascii="Times New Roman" w:hAnsi="Times New Roman" w:cs="Times New Roman"/>
          <w:sz w:val="24"/>
          <w:szCs w:val="24"/>
        </w:rPr>
        <w:br/>
        <w:t>5.6 Outline line diagram of 33KV/11KV substation</w:t>
      </w:r>
      <w:r w:rsidRPr="00275BAE">
        <w:rPr>
          <w:rFonts w:ascii="Times New Roman" w:hAnsi="Times New Roman" w:cs="Times New Roman"/>
          <w:sz w:val="24"/>
          <w:szCs w:val="24"/>
        </w:rPr>
        <w:br/>
        <w:t>5.7 Draw line diagram of 11KV/400V substation</w:t>
      </w:r>
    </w:p>
    <w:p w14:paraId="11ADB4A0"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b/>
          <w:bCs/>
          <w:sz w:val="24"/>
          <w:szCs w:val="24"/>
        </w:rPr>
        <w:t>CO6: CLASSIFY AND ANALYZE DISTRIBUTION SYSTEMS</w:t>
      </w:r>
    </w:p>
    <w:p w14:paraId="4FF71246"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6.1 Compare primary and secondary distribution</w:t>
      </w:r>
      <w:r w:rsidRPr="00275BAE">
        <w:rPr>
          <w:rFonts w:ascii="Times New Roman" w:hAnsi="Times New Roman" w:cs="Times New Roman"/>
          <w:sz w:val="24"/>
          <w:szCs w:val="24"/>
        </w:rPr>
        <w:br/>
        <w:t>6.2 Explain feeder, distributor, and service mains</w:t>
      </w:r>
      <w:r w:rsidRPr="00275BAE">
        <w:rPr>
          <w:rFonts w:ascii="Times New Roman" w:hAnsi="Times New Roman" w:cs="Times New Roman"/>
          <w:sz w:val="24"/>
          <w:szCs w:val="24"/>
        </w:rPr>
        <w:br/>
        <w:t>6.3 Classify distribution systems by: type of current, construction, service, number of wires, connection scheme</w:t>
      </w:r>
      <w:r w:rsidRPr="00275BAE">
        <w:rPr>
          <w:rFonts w:ascii="Times New Roman" w:hAnsi="Times New Roman" w:cs="Times New Roman"/>
          <w:sz w:val="24"/>
          <w:szCs w:val="24"/>
        </w:rPr>
        <w:br/>
        <w:t>6.4 List types of distribution systems</w:t>
      </w:r>
      <w:r w:rsidRPr="00275BAE">
        <w:rPr>
          <w:rFonts w:ascii="Times New Roman" w:hAnsi="Times New Roman" w:cs="Times New Roman"/>
          <w:sz w:val="24"/>
          <w:szCs w:val="24"/>
        </w:rPr>
        <w:br/>
        <w:t>6.5 State advantages and disadvantages of radial, parallel, and ring main systems</w:t>
      </w:r>
      <w:r w:rsidRPr="00275BAE">
        <w:rPr>
          <w:rFonts w:ascii="Times New Roman" w:hAnsi="Times New Roman" w:cs="Times New Roman"/>
          <w:sz w:val="24"/>
          <w:szCs w:val="24"/>
        </w:rPr>
        <w:br/>
        <w:t>6.6 List steps for voltage drop calculations in AC distributors</w:t>
      </w:r>
      <w:r w:rsidRPr="00275BAE">
        <w:rPr>
          <w:rFonts w:ascii="Times New Roman" w:hAnsi="Times New Roman" w:cs="Times New Roman"/>
          <w:sz w:val="24"/>
          <w:szCs w:val="24"/>
        </w:rPr>
        <w:br/>
        <w:t>6.7 Solve problems on voltage drop in DC &amp; AC distributors</w:t>
      </w:r>
      <w:r w:rsidRPr="00275BAE">
        <w:rPr>
          <w:rFonts w:ascii="Times New Roman" w:hAnsi="Times New Roman" w:cs="Times New Roman"/>
          <w:sz w:val="24"/>
          <w:szCs w:val="24"/>
        </w:rPr>
        <w:br/>
        <w:t>6.8 Define electric grid and smart grid</w:t>
      </w:r>
      <w:r w:rsidRPr="00275BAE">
        <w:rPr>
          <w:rFonts w:ascii="Times New Roman" w:hAnsi="Times New Roman" w:cs="Times New Roman"/>
          <w:sz w:val="24"/>
          <w:szCs w:val="24"/>
        </w:rPr>
        <w:br/>
        <w:t>6.9 Explain need for smart grid</w:t>
      </w:r>
      <w:r w:rsidRPr="00275BAE">
        <w:rPr>
          <w:rFonts w:ascii="Times New Roman" w:hAnsi="Times New Roman" w:cs="Times New Roman"/>
          <w:sz w:val="24"/>
          <w:szCs w:val="24"/>
        </w:rPr>
        <w:br/>
        <w:t>6.10 Compare conventional and smart grid</w:t>
      </w:r>
    </w:p>
    <w:p w14:paraId="74BF3D0D" w14:textId="77777777" w:rsidR="00275BAE" w:rsidRDefault="00275BAE" w:rsidP="00275BAE">
      <w:pPr>
        <w:rPr>
          <w:rFonts w:ascii="Times New Roman" w:hAnsi="Times New Roman" w:cs="Times New Roman"/>
          <w:b/>
          <w:bCs/>
          <w:sz w:val="24"/>
          <w:szCs w:val="24"/>
        </w:rPr>
      </w:pPr>
    </w:p>
    <w:p w14:paraId="01CEC679" w14:textId="77777777" w:rsidR="00275BAE" w:rsidRDefault="00275BAE" w:rsidP="00275BAE">
      <w:pPr>
        <w:rPr>
          <w:rFonts w:ascii="Times New Roman" w:hAnsi="Times New Roman" w:cs="Times New Roman"/>
          <w:b/>
          <w:bCs/>
          <w:sz w:val="24"/>
          <w:szCs w:val="24"/>
        </w:rPr>
      </w:pPr>
    </w:p>
    <w:p w14:paraId="5708E467" w14:textId="77777777" w:rsidR="00275BAE" w:rsidRDefault="00275BAE" w:rsidP="00275BAE">
      <w:pPr>
        <w:rPr>
          <w:rFonts w:ascii="Times New Roman" w:hAnsi="Times New Roman" w:cs="Times New Roman"/>
          <w:b/>
          <w:bCs/>
          <w:sz w:val="24"/>
          <w:szCs w:val="24"/>
        </w:rPr>
      </w:pPr>
    </w:p>
    <w:p w14:paraId="2A233768" w14:textId="77777777" w:rsidR="00275BAE" w:rsidRDefault="00275BAE" w:rsidP="00275BAE">
      <w:pPr>
        <w:rPr>
          <w:rFonts w:ascii="Times New Roman" w:hAnsi="Times New Roman" w:cs="Times New Roman"/>
          <w:b/>
          <w:bCs/>
          <w:sz w:val="24"/>
          <w:szCs w:val="24"/>
        </w:rPr>
      </w:pPr>
    </w:p>
    <w:p w14:paraId="4B0BE93E" w14:textId="77777777" w:rsidR="00275BAE" w:rsidRDefault="00275BAE" w:rsidP="00275BAE">
      <w:pPr>
        <w:rPr>
          <w:rFonts w:ascii="Times New Roman" w:hAnsi="Times New Roman" w:cs="Times New Roman"/>
          <w:b/>
          <w:bCs/>
          <w:sz w:val="24"/>
          <w:szCs w:val="24"/>
        </w:rPr>
      </w:pPr>
    </w:p>
    <w:p w14:paraId="4CB125DE" w14:textId="77777777" w:rsidR="00275BAE" w:rsidRDefault="00275BAE" w:rsidP="00275BAE">
      <w:pPr>
        <w:rPr>
          <w:rFonts w:ascii="Times New Roman" w:hAnsi="Times New Roman" w:cs="Times New Roman"/>
          <w:b/>
          <w:bCs/>
          <w:sz w:val="24"/>
          <w:szCs w:val="24"/>
        </w:rPr>
      </w:pPr>
    </w:p>
    <w:p w14:paraId="6D42C583" w14:textId="77777777" w:rsidR="00275BAE" w:rsidRDefault="00275BAE" w:rsidP="00275BAE">
      <w:pPr>
        <w:rPr>
          <w:rFonts w:ascii="Times New Roman" w:hAnsi="Times New Roman" w:cs="Times New Roman"/>
          <w:b/>
          <w:bCs/>
          <w:sz w:val="24"/>
          <w:szCs w:val="24"/>
        </w:rPr>
      </w:pPr>
    </w:p>
    <w:p w14:paraId="5484F174" w14:textId="43068C57" w:rsidR="00275BAE" w:rsidRPr="00275BAE" w:rsidRDefault="00275BAE" w:rsidP="00275BAE">
      <w:pPr>
        <w:rPr>
          <w:rFonts w:ascii="Times New Roman" w:hAnsi="Times New Roman" w:cs="Times New Roman"/>
          <w:sz w:val="28"/>
          <w:szCs w:val="28"/>
        </w:rPr>
      </w:pPr>
      <w:r w:rsidRPr="00275BAE">
        <w:rPr>
          <w:rFonts w:ascii="Times New Roman" w:hAnsi="Times New Roman" w:cs="Times New Roman"/>
          <w:b/>
          <w:bCs/>
          <w:sz w:val="28"/>
          <w:szCs w:val="28"/>
        </w:rPr>
        <w:lastRenderedPageBreak/>
        <w:t>BLUEPRINT OF MARKS FOR SEE</w:t>
      </w:r>
    </w:p>
    <w:p w14:paraId="0B2FC9CF"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Note: Q1-Q16 refer to question numbers in Semester End Examination.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0"/>
        <w:gridCol w:w="1682"/>
        <w:gridCol w:w="1153"/>
        <w:gridCol w:w="1901"/>
        <w:gridCol w:w="1951"/>
        <w:gridCol w:w="1689"/>
      </w:tblGrid>
      <w:tr w:rsidR="00275BAE" w:rsidRPr="00275BAE" w14:paraId="5FA0473E" w14:textId="77777777" w:rsidTr="00275BAE">
        <w:trPr>
          <w:tblHeader/>
        </w:trPr>
        <w:tc>
          <w:tcPr>
            <w:tcW w:w="0" w:type="auto"/>
            <w:tcMar>
              <w:top w:w="150" w:type="dxa"/>
              <w:left w:w="0" w:type="dxa"/>
              <w:bottom w:w="150" w:type="dxa"/>
              <w:right w:w="240" w:type="dxa"/>
            </w:tcMar>
            <w:vAlign w:val="center"/>
            <w:hideMark/>
          </w:tcPr>
          <w:p w14:paraId="435DB56F"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Unit</w:t>
            </w:r>
          </w:p>
        </w:tc>
        <w:tc>
          <w:tcPr>
            <w:tcW w:w="0" w:type="auto"/>
            <w:tcMar>
              <w:top w:w="150" w:type="dxa"/>
              <w:left w:w="240" w:type="dxa"/>
              <w:bottom w:w="150" w:type="dxa"/>
              <w:right w:w="240" w:type="dxa"/>
            </w:tcMar>
            <w:vAlign w:val="center"/>
            <w:hideMark/>
          </w:tcPr>
          <w:p w14:paraId="7D0635BE"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Unit Name</w:t>
            </w:r>
          </w:p>
        </w:tc>
        <w:tc>
          <w:tcPr>
            <w:tcW w:w="0" w:type="auto"/>
            <w:tcMar>
              <w:top w:w="150" w:type="dxa"/>
              <w:left w:w="240" w:type="dxa"/>
              <w:bottom w:w="150" w:type="dxa"/>
              <w:right w:w="240" w:type="dxa"/>
            </w:tcMar>
            <w:vAlign w:val="center"/>
            <w:hideMark/>
          </w:tcPr>
          <w:p w14:paraId="7248B2BB"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Periods</w:t>
            </w:r>
          </w:p>
        </w:tc>
        <w:tc>
          <w:tcPr>
            <w:tcW w:w="0" w:type="auto"/>
            <w:tcMar>
              <w:top w:w="150" w:type="dxa"/>
              <w:left w:w="240" w:type="dxa"/>
              <w:bottom w:w="150" w:type="dxa"/>
              <w:right w:w="240" w:type="dxa"/>
            </w:tcMar>
            <w:vAlign w:val="center"/>
            <w:hideMark/>
          </w:tcPr>
          <w:p w14:paraId="69FDA1BF"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R (Remembering)</w:t>
            </w:r>
          </w:p>
        </w:tc>
        <w:tc>
          <w:tcPr>
            <w:tcW w:w="0" w:type="auto"/>
            <w:tcMar>
              <w:top w:w="150" w:type="dxa"/>
              <w:left w:w="240" w:type="dxa"/>
              <w:bottom w:w="150" w:type="dxa"/>
              <w:right w:w="240" w:type="dxa"/>
            </w:tcMar>
            <w:vAlign w:val="center"/>
            <w:hideMark/>
          </w:tcPr>
          <w:p w14:paraId="4233194B"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U (Understanding)</w:t>
            </w:r>
          </w:p>
        </w:tc>
        <w:tc>
          <w:tcPr>
            <w:tcW w:w="0" w:type="auto"/>
            <w:tcMar>
              <w:top w:w="150" w:type="dxa"/>
              <w:left w:w="240" w:type="dxa"/>
              <w:bottom w:w="150" w:type="dxa"/>
              <w:right w:w="240" w:type="dxa"/>
            </w:tcMar>
            <w:vAlign w:val="center"/>
            <w:hideMark/>
          </w:tcPr>
          <w:p w14:paraId="3D5E2438"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A (Application)</w:t>
            </w:r>
          </w:p>
        </w:tc>
      </w:tr>
      <w:tr w:rsidR="00275BAE" w:rsidRPr="00275BAE" w14:paraId="7B02CD7C" w14:textId="77777777" w:rsidTr="00275BAE">
        <w:tc>
          <w:tcPr>
            <w:tcW w:w="0" w:type="auto"/>
            <w:tcMar>
              <w:top w:w="150" w:type="dxa"/>
              <w:left w:w="0" w:type="dxa"/>
              <w:bottom w:w="150" w:type="dxa"/>
              <w:right w:w="240" w:type="dxa"/>
            </w:tcMar>
            <w:vAlign w:val="center"/>
            <w:hideMark/>
          </w:tcPr>
          <w:p w14:paraId="22D9F9A1"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1F4A62BE"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Transmission Lines</w:t>
            </w:r>
          </w:p>
        </w:tc>
        <w:tc>
          <w:tcPr>
            <w:tcW w:w="0" w:type="auto"/>
            <w:tcMar>
              <w:top w:w="150" w:type="dxa"/>
              <w:left w:w="240" w:type="dxa"/>
              <w:bottom w:w="150" w:type="dxa"/>
              <w:right w:w="240" w:type="dxa"/>
            </w:tcMar>
            <w:vAlign w:val="center"/>
            <w:hideMark/>
          </w:tcPr>
          <w:p w14:paraId="03BAD0EB"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15</w:t>
            </w:r>
          </w:p>
        </w:tc>
        <w:tc>
          <w:tcPr>
            <w:tcW w:w="0" w:type="auto"/>
            <w:vMerge w:val="restart"/>
            <w:tcMar>
              <w:top w:w="150" w:type="dxa"/>
              <w:left w:w="240" w:type="dxa"/>
              <w:bottom w:w="150" w:type="dxa"/>
              <w:right w:w="240" w:type="dxa"/>
            </w:tcMar>
            <w:vAlign w:val="center"/>
            <w:hideMark/>
          </w:tcPr>
          <w:p w14:paraId="30ED7C32"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Q4</w:t>
            </w:r>
          </w:p>
        </w:tc>
        <w:tc>
          <w:tcPr>
            <w:tcW w:w="0" w:type="auto"/>
            <w:vMerge w:val="restart"/>
            <w:tcMar>
              <w:top w:w="150" w:type="dxa"/>
              <w:left w:w="240" w:type="dxa"/>
              <w:bottom w:w="150" w:type="dxa"/>
              <w:right w:w="240" w:type="dxa"/>
            </w:tcMar>
            <w:vAlign w:val="center"/>
            <w:hideMark/>
          </w:tcPr>
          <w:p w14:paraId="21C2662E"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Q1</w:t>
            </w:r>
          </w:p>
        </w:tc>
        <w:tc>
          <w:tcPr>
            <w:tcW w:w="0" w:type="auto"/>
            <w:vMerge w:val="restart"/>
            <w:tcMar>
              <w:top w:w="150" w:type="dxa"/>
              <w:left w:w="240" w:type="dxa"/>
              <w:bottom w:w="150" w:type="dxa"/>
              <w:right w:w="0" w:type="dxa"/>
            </w:tcMar>
            <w:vAlign w:val="center"/>
            <w:hideMark/>
          </w:tcPr>
          <w:p w14:paraId="39D6A849"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Q9(a), Q13(a)</w:t>
            </w:r>
          </w:p>
        </w:tc>
      </w:tr>
      <w:tr w:rsidR="00275BAE" w:rsidRPr="00275BAE" w14:paraId="73812DDB" w14:textId="77777777" w:rsidTr="00275BAE">
        <w:tc>
          <w:tcPr>
            <w:tcW w:w="0" w:type="auto"/>
            <w:tcMar>
              <w:top w:w="150" w:type="dxa"/>
              <w:left w:w="0" w:type="dxa"/>
              <w:bottom w:w="150" w:type="dxa"/>
              <w:right w:w="240" w:type="dxa"/>
            </w:tcMar>
            <w:vAlign w:val="center"/>
            <w:hideMark/>
          </w:tcPr>
          <w:p w14:paraId="35920D80"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3F1CC04A"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HVDC Transmission Systems</w:t>
            </w:r>
          </w:p>
        </w:tc>
        <w:tc>
          <w:tcPr>
            <w:tcW w:w="0" w:type="auto"/>
            <w:tcMar>
              <w:top w:w="150" w:type="dxa"/>
              <w:left w:w="240" w:type="dxa"/>
              <w:bottom w:w="150" w:type="dxa"/>
              <w:right w:w="240" w:type="dxa"/>
            </w:tcMar>
            <w:vAlign w:val="center"/>
            <w:hideMark/>
          </w:tcPr>
          <w:p w14:paraId="4D09BA16"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10</w:t>
            </w:r>
          </w:p>
        </w:tc>
        <w:tc>
          <w:tcPr>
            <w:tcW w:w="0" w:type="auto"/>
            <w:vMerge/>
            <w:tcMar>
              <w:top w:w="150" w:type="dxa"/>
              <w:left w:w="240" w:type="dxa"/>
              <w:bottom w:w="150" w:type="dxa"/>
              <w:right w:w="240" w:type="dxa"/>
            </w:tcMar>
            <w:vAlign w:val="center"/>
            <w:hideMark/>
          </w:tcPr>
          <w:p w14:paraId="0934CAB8" w14:textId="77777777" w:rsidR="00275BAE" w:rsidRPr="00275BAE" w:rsidRDefault="00275BAE" w:rsidP="00275BAE">
            <w:pPr>
              <w:rPr>
                <w:rFonts w:ascii="Times New Roman" w:hAnsi="Times New Roman" w:cs="Times New Roman"/>
                <w:sz w:val="24"/>
                <w:szCs w:val="24"/>
              </w:rPr>
            </w:pPr>
          </w:p>
        </w:tc>
        <w:tc>
          <w:tcPr>
            <w:tcW w:w="0" w:type="auto"/>
            <w:vMerge/>
            <w:tcMar>
              <w:top w:w="150" w:type="dxa"/>
              <w:left w:w="240" w:type="dxa"/>
              <w:bottom w:w="150" w:type="dxa"/>
              <w:right w:w="240" w:type="dxa"/>
            </w:tcMar>
            <w:vAlign w:val="center"/>
            <w:hideMark/>
          </w:tcPr>
          <w:p w14:paraId="49519776" w14:textId="77777777" w:rsidR="00275BAE" w:rsidRPr="00275BAE" w:rsidRDefault="00275BAE" w:rsidP="00275BAE">
            <w:pPr>
              <w:rPr>
                <w:rFonts w:ascii="Times New Roman" w:hAnsi="Times New Roman" w:cs="Times New Roman"/>
                <w:sz w:val="24"/>
                <w:szCs w:val="24"/>
              </w:rPr>
            </w:pPr>
          </w:p>
        </w:tc>
        <w:tc>
          <w:tcPr>
            <w:tcW w:w="0" w:type="auto"/>
            <w:vMerge/>
            <w:tcMar>
              <w:top w:w="150" w:type="dxa"/>
              <w:left w:w="240" w:type="dxa"/>
              <w:bottom w:w="150" w:type="dxa"/>
              <w:right w:w="0" w:type="dxa"/>
            </w:tcMar>
            <w:vAlign w:val="center"/>
            <w:hideMark/>
          </w:tcPr>
          <w:p w14:paraId="5A2C608F" w14:textId="77777777" w:rsidR="00275BAE" w:rsidRPr="00275BAE" w:rsidRDefault="00275BAE" w:rsidP="00275BAE">
            <w:pPr>
              <w:rPr>
                <w:rFonts w:ascii="Times New Roman" w:hAnsi="Times New Roman" w:cs="Times New Roman"/>
                <w:sz w:val="24"/>
                <w:szCs w:val="24"/>
              </w:rPr>
            </w:pPr>
          </w:p>
        </w:tc>
      </w:tr>
      <w:tr w:rsidR="00275BAE" w:rsidRPr="00275BAE" w14:paraId="762BC0A7" w14:textId="77777777" w:rsidTr="00275BAE">
        <w:tc>
          <w:tcPr>
            <w:tcW w:w="0" w:type="auto"/>
            <w:tcMar>
              <w:top w:w="150" w:type="dxa"/>
              <w:left w:w="0" w:type="dxa"/>
              <w:bottom w:w="150" w:type="dxa"/>
              <w:right w:w="240" w:type="dxa"/>
            </w:tcMar>
            <w:vAlign w:val="center"/>
            <w:hideMark/>
          </w:tcPr>
          <w:p w14:paraId="3DC91794"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669A6DB1"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Line Structures for T&amp;D</w:t>
            </w:r>
          </w:p>
        </w:tc>
        <w:tc>
          <w:tcPr>
            <w:tcW w:w="0" w:type="auto"/>
            <w:tcMar>
              <w:top w:w="150" w:type="dxa"/>
              <w:left w:w="240" w:type="dxa"/>
              <w:bottom w:w="150" w:type="dxa"/>
              <w:right w:w="240" w:type="dxa"/>
            </w:tcMar>
            <w:vAlign w:val="center"/>
            <w:hideMark/>
          </w:tcPr>
          <w:p w14:paraId="4D6F12D7"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15</w:t>
            </w:r>
          </w:p>
        </w:tc>
        <w:tc>
          <w:tcPr>
            <w:tcW w:w="0" w:type="auto"/>
            <w:vMerge/>
            <w:tcMar>
              <w:top w:w="150" w:type="dxa"/>
              <w:left w:w="240" w:type="dxa"/>
              <w:bottom w:w="150" w:type="dxa"/>
              <w:right w:w="240" w:type="dxa"/>
            </w:tcMar>
            <w:vAlign w:val="center"/>
            <w:hideMark/>
          </w:tcPr>
          <w:p w14:paraId="39329F64" w14:textId="77777777" w:rsidR="00275BAE" w:rsidRPr="00275BAE" w:rsidRDefault="00275BAE" w:rsidP="00275BAE">
            <w:pPr>
              <w:rPr>
                <w:rFonts w:ascii="Times New Roman" w:hAnsi="Times New Roman" w:cs="Times New Roman"/>
                <w:sz w:val="24"/>
                <w:szCs w:val="24"/>
              </w:rPr>
            </w:pPr>
          </w:p>
        </w:tc>
        <w:tc>
          <w:tcPr>
            <w:tcW w:w="0" w:type="auto"/>
            <w:vMerge w:val="restart"/>
            <w:tcMar>
              <w:top w:w="150" w:type="dxa"/>
              <w:left w:w="240" w:type="dxa"/>
              <w:bottom w:w="150" w:type="dxa"/>
              <w:right w:w="240" w:type="dxa"/>
            </w:tcMar>
            <w:vAlign w:val="center"/>
            <w:hideMark/>
          </w:tcPr>
          <w:p w14:paraId="66199EA3"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Q2</w:t>
            </w:r>
          </w:p>
        </w:tc>
        <w:tc>
          <w:tcPr>
            <w:tcW w:w="0" w:type="auto"/>
            <w:vMerge w:val="restart"/>
            <w:tcMar>
              <w:top w:w="150" w:type="dxa"/>
              <w:left w:w="240" w:type="dxa"/>
              <w:bottom w:w="150" w:type="dxa"/>
              <w:right w:w="0" w:type="dxa"/>
            </w:tcMar>
            <w:vAlign w:val="center"/>
            <w:hideMark/>
          </w:tcPr>
          <w:p w14:paraId="7FE7AED9"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Q10(a), Q14(a)</w:t>
            </w:r>
          </w:p>
        </w:tc>
      </w:tr>
      <w:tr w:rsidR="00275BAE" w:rsidRPr="00275BAE" w14:paraId="427E58FF" w14:textId="77777777" w:rsidTr="00275BAE">
        <w:tc>
          <w:tcPr>
            <w:tcW w:w="0" w:type="auto"/>
            <w:tcMar>
              <w:top w:w="150" w:type="dxa"/>
              <w:left w:w="0" w:type="dxa"/>
              <w:bottom w:w="150" w:type="dxa"/>
              <w:right w:w="240" w:type="dxa"/>
            </w:tcMar>
            <w:vAlign w:val="center"/>
            <w:hideMark/>
          </w:tcPr>
          <w:p w14:paraId="078AB065"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4</w:t>
            </w:r>
          </w:p>
        </w:tc>
        <w:tc>
          <w:tcPr>
            <w:tcW w:w="0" w:type="auto"/>
            <w:tcMar>
              <w:top w:w="150" w:type="dxa"/>
              <w:left w:w="240" w:type="dxa"/>
              <w:bottom w:w="150" w:type="dxa"/>
              <w:right w:w="240" w:type="dxa"/>
            </w:tcMar>
            <w:vAlign w:val="center"/>
            <w:hideMark/>
          </w:tcPr>
          <w:p w14:paraId="6E9DD18E"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Cables</w:t>
            </w:r>
          </w:p>
        </w:tc>
        <w:tc>
          <w:tcPr>
            <w:tcW w:w="0" w:type="auto"/>
            <w:tcMar>
              <w:top w:w="150" w:type="dxa"/>
              <w:left w:w="240" w:type="dxa"/>
              <w:bottom w:w="150" w:type="dxa"/>
              <w:right w:w="240" w:type="dxa"/>
            </w:tcMar>
            <w:vAlign w:val="center"/>
            <w:hideMark/>
          </w:tcPr>
          <w:p w14:paraId="377D1DA3"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10</w:t>
            </w:r>
          </w:p>
        </w:tc>
        <w:tc>
          <w:tcPr>
            <w:tcW w:w="0" w:type="auto"/>
            <w:vMerge/>
            <w:tcMar>
              <w:top w:w="150" w:type="dxa"/>
              <w:left w:w="240" w:type="dxa"/>
              <w:bottom w:w="150" w:type="dxa"/>
              <w:right w:w="240" w:type="dxa"/>
            </w:tcMar>
            <w:vAlign w:val="center"/>
            <w:hideMark/>
          </w:tcPr>
          <w:p w14:paraId="55E6C32A" w14:textId="77777777" w:rsidR="00275BAE" w:rsidRPr="00275BAE" w:rsidRDefault="00275BAE" w:rsidP="00275BAE">
            <w:pPr>
              <w:rPr>
                <w:rFonts w:ascii="Times New Roman" w:hAnsi="Times New Roman" w:cs="Times New Roman"/>
                <w:sz w:val="24"/>
                <w:szCs w:val="24"/>
              </w:rPr>
            </w:pPr>
          </w:p>
        </w:tc>
        <w:tc>
          <w:tcPr>
            <w:tcW w:w="0" w:type="auto"/>
            <w:vMerge/>
            <w:tcMar>
              <w:top w:w="150" w:type="dxa"/>
              <w:left w:w="240" w:type="dxa"/>
              <w:bottom w:w="150" w:type="dxa"/>
              <w:right w:w="240" w:type="dxa"/>
            </w:tcMar>
            <w:vAlign w:val="center"/>
            <w:hideMark/>
          </w:tcPr>
          <w:p w14:paraId="10DA1101" w14:textId="77777777" w:rsidR="00275BAE" w:rsidRPr="00275BAE" w:rsidRDefault="00275BAE" w:rsidP="00275BAE">
            <w:pPr>
              <w:rPr>
                <w:rFonts w:ascii="Times New Roman" w:hAnsi="Times New Roman" w:cs="Times New Roman"/>
                <w:sz w:val="24"/>
                <w:szCs w:val="24"/>
              </w:rPr>
            </w:pPr>
          </w:p>
        </w:tc>
        <w:tc>
          <w:tcPr>
            <w:tcW w:w="0" w:type="auto"/>
            <w:vMerge/>
            <w:tcMar>
              <w:top w:w="150" w:type="dxa"/>
              <w:left w:w="240" w:type="dxa"/>
              <w:bottom w:w="150" w:type="dxa"/>
              <w:right w:w="0" w:type="dxa"/>
            </w:tcMar>
            <w:vAlign w:val="center"/>
            <w:hideMark/>
          </w:tcPr>
          <w:p w14:paraId="18CB18AD" w14:textId="77777777" w:rsidR="00275BAE" w:rsidRPr="00275BAE" w:rsidRDefault="00275BAE" w:rsidP="00275BAE">
            <w:pPr>
              <w:rPr>
                <w:rFonts w:ascii="Times New Roman" w:hAnsi="Times New Roman" w:cs="Times New Roman"/>
                <w:sz w:val="24"/>
                <w:szCs w:val="24"/>
              </w:rPr>
            </w:pPr>
          </w:p>
        </w:tc>
      </w:tr>
      <w:tr w:rsidR="00275BAE" w:rsidRPr="00275BAE" w14:paraId="639EFD64" w14:textId="77777777" w:rsidTr="00275BAE">
        <w:tc>
          <w:tcPr>
            <w:tcW w:w="0" w:type="auto"/>
            <w:tcMar>
              <w:top w:w="150" w:type="dxa"/>
              <w:left w:w="0" w:type="dxa"/>
              <w:bottom w:w="150" w:type="dxa"/>
              <w:right w:w="240" w:type="dxa"/>
            </w:tcMar>
            <w:vAlign w:val="center"/>
            <w:hideMark/>
          </w:tcPr>
          <w:p w14:paraId="042918AA"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5</w:t>
            </w:r>
          </w:p>
        </w:tc>
        <w:tc>
          <w:tcPr>
            <w:tcW w:w="0" w:type="auto"/>
            <w:tcMar>
              <w:top w:w="150" w:type="dxa"/>
              <w:left w:w="240" w:type="dxa"/>
              <w:bottom w:w="150" w:type="dxa"/>
              <w:right w:w="240" w:type="dxa"/>
            </w:tcMar>
            <w:vAlign w:val="center"/>
            <w:hideMark/>
          </w:tcPr>
          <w:p w14:paraId="37A3E60F"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Substations</w:t>
            </w:r>
          </w:p>
        </w:tc>
        <w:tc>
          <w:tcPr>
            <w:tcW w:w="0" w:type="auto"/>
            <w:tcMar>
              <w:top w:w="150" w:type="dxa"/>
              <w:left w:w="240" w:type="dxa"/>
              <w:bottom w:w="150" w:type="dxa"/>
              <w:right w:w="240" w:type="dxa"/>
            </w:tcMar>
            <w:vAlign w:val="center"/>
            <w:hideMark/>
          </w:tcPr>
          <w:p w14:paraId="25BD9F0C"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10</w:t>
            </w:r>
          </w:p>
        </w:tc>
        <w:tc>
          <w:tcPr>
            <w:tcW w:w="0" w:type="auto"/>
            <w:vMerge/>
            <w:tcMar>
              <w:top w:w="150" w:type="dxa"/>
              <w:left w:w="240" w:type="dxa"/>
              <w:bottom w:w="150" w:type="dxa"/>
              <w:right w:w="240" w:type="dxa"/>
            </w:tcMar>
            <w:vAlign w:val="center"/>
            <w:hideMark/>
          </w:tcPr>
          <w:p w14:paraId="768B61C7" w14:textId="77777777" w:rsidR="00275BAE" w:rsidRPr="00275BAE" w:rsidRDefault="00275BAE" w:rsidP="00275BAE">
            <w:pPr>
              <w:rPr>
                <w:rFonts w:ascii="Times New Roman" w:hAnsi="Times New Roman" w:cs="Times New Roman"/>
                <w:sz w:val="24"/>
                <w:szCs w:val="24"/>
              </w:rPr>
            </w:pPr>
          </w:p>
        </w:tc>
        <w:tc>
          <w:tcPr>
            <w:tcW w:w="0" w:type="auto"/>
            <w:vMerge w:val="restart"/>
            <w:tcMar>
              <w:top w:w="150" w:type="dxa"/>
              <w:left w:w="240" w:type="dxa"/>
              <w:bottom w:w="150" w:type="dxa"/>
              <w:right w:w="240" w:type="dxa"/>
            </w:tcMar>
            <w:vAlign w:val="center"/>
            <w:hideMark/>
          </w:tcPr>
          <w:p w14:paraId="5C330800"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Q3</w:t>
            </w:r>
          </w:p>
        </w:tc>
        <w:tc>
          <w:tcPr>
            <w:tcW w:w="0" w:type="auto"/>
            <w:tcMar>
              <w:top w:w="150" w:type="dxa"/>
              <w:left w:w="240" w:type="dxa"/>
              <w:bottom w:w="150" w:type="dxa"/>
              <w:right w:w="0" w:type="dxa"/>
            </w:tcMar>
            <w:vAlign w:val="center"/>
            <w:hideMark/>
          </w:tcPr>
          <w:p w14:paraId="2CC6D9D1"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Q5, Q6, Q9(b), Q11(a), Q11(b), Q13(b), Q15(a), Q15(b)</w:t>
            </w:r>
          </w:p>
        </w:tc>
      </w:tr>
      <w:tr w:rsidR="00275BAE" w:rsidRPr="00275BAE" w14:paraId="2EC2A439" w14:textId="77777777" w:rsidTr="00275BAE">
        <w:tc>
          <w:tcPr>
            <w:tcW w:w="0" w:type="auto"/>
            <w:tcMar>
              <w:top w:w="150" w:type="dxa"/>
              <w:left w:w="0" w:type="dxa"/>
              <w:bottom w:w="150" w:type="dxa"/>
              <w:right w:w="240" w:type="dxa"/>
            </w:tcMar>
            <w:vAlign w:val="center"/>
            <w:hideMark/>
          </w:tcPr>
          <w:p w14:paraId="656BD6B1"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6</w:t>
            </w:r>
          </w:p>
        </w:tc>
        <w:tc>
          <w:tcPr>
            <w:tcW w:w="0" w:type="auto"/>
            <w:tcMar>
              <w:top w:w="150" w:type="dxa"/>
              <w:left w:w="240" w:type="dxa"/>
              <w:bottom w:w="150" w:type="dxa"/>
              <w:right w:w="240" w:type="dxa"/>
            </w:tcMar>
            <w:vAlign w:val="center"/>
            <w:hideMark/>
          </w:tcPr>
          <w:p w14:paraId="75183DAF"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Distribution Systems &amp; Smart Grid</w:t>
            </w:r>
          </w:p>
        </w:tc>
        <w:tc>
          <w:tcPr>
            <w:tcW w:w="0" w:type="auto"/>
            <w:tcMar>
              <w:top w:w="150" w:type="dxa"/>
              <w:left w:w="240" w:type="dxa"/>
              <w:bottom w:w="150" w:type="dxa"/>
              <w:right w:w="240" w:type="dxa"/>
            </w:tcMar>
            <w:vAlign w:val="center"/>
            <w:hideMark/>
          </w:tcPr>
          <w:p w14:paraId="3E03464E"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15</w:t>
            </w:r>
          </w:p>
        </w:tc>
        <w:tc>
          <w:tcPr>
            <w:tcW w:w="0" w:type="auto"/>
            <w:vMerge/>
            <w:tcMar>
              <w:top w:w="150" w:type="dxa"/>
              <w:left w:w="240" w:type="dxa"/>
              <w:bottom w:w="150" w:type="dxa"/>
              <w:right w:w="240" w:type="dxa"/>
            </w:tcMar>
            <w:vAlign w:val="center"/>
            <w:hideMark/>
          </w:tcPr>
          <w:p w14:paraId="1EACEF30" w14:textId="77777777" w:rsidR="00275BAE" w:rsidRPr="00275BAE" w:rsidRDefault="00275BAE" w:rsidP="00275BAE">
            <w:pPr>
              <w:rPr>
                <w:rFonts w:ascii="Times New Roman" w:hAnsi="Times New Roman" w:cs="Times New Roman"/>
                <w:sz w:val="24"/>
                <w:szCs w:val="24"/>
              </w:rPr>
            </w:pPr>
          </w:p>
        </w:tc>
        <w:tc>
          <w:tcPr>
            <w:tcW w:w="0" w:type="auto"/>
            <w:vMerge/>
            <w:tcMar>
              <w:top w:w="150" w:type="dxa"/>
              <w:left w:w="240" w:type="dxa"/>
              <w:bottom w:w="150" w:type="dxa"/>
              <w:right w:w="240" w:type="dxa"/>
            </w:tcMar>
            <w:vAlign w:val="center"/>
            <w:hideMark/>
          </w:tcPr>
          <w:p w14:paraId="6B60B789" w14:textId="77777777" w:rsidR="00275BAE" w:rsidRPr="00275BAE" w:rsidRDefault="00275BAE" w:rsidP="00275BAE">
            <w:pPr>
              <w:rPr>
                <w:rFonts w:ascii="Times New Roman" w:hAnsi="Times New Roman" w:cs="Times New Roman"/>
                <w:sz w:val="24"/>
                <w:szCs w:val="24"/>
              </w:rPr>
            </w:pPr>
          </w:p>
        </w:tc>
        <w:tc>
          <w:tcPr>
            <w:tcW w:w="0" w:type="auto"/>
            <w:tcMar>
              <w:top w:w="150" w:type="dxa"/>
              <w:left w:w="240" w:type="dxa"/>
              <w:bottom w:w="150" w:type="dxa"/>
              <w:right w:w="0" w:type="dxa"/>
            </w:tcMar>
            <w:vAlign w:val="center"/>
            <w:hideMark/>
          </w:tcPr>
          <w:p w14:paraId="786DFE53" w14:textId="77777777" w:rsidR="00275BAE" w:rsidRPr="00275BAE" w:rsidRDefault="00275BAE" w:rsidP="00275BAE">
            <w:pPr>
              <w:rPr>
                <w:rFonts w:ascii="Times New Roman" w:hAnsi="Times New Roman" w:cs="Times New Roman"/>
                <w:sz w:val="24"/>
                <w:szCs w:val="24"/>
              </w:rPr>
            </w:pPr>
            <w:r w:rsidRPr="00275BAE">
              <w:rPr>
                <w:rFonts w:ascii="Times New Roman" w:hAnsi="Times New Roman" w:cs="Times New Roman"/>
                <w:sz w:val="24"/>
                <w:szCs w:val="24"/>
              </w:rPr>
              <w:t>Q7, Q8, Q10(b), Q12(a), Q12(b), Q14(b), Q16(a), Q16(b)</w:t>
            </w:r>
          </w:p>
        </w:tc>
      </w:tr>
      <w:tr w:rsidR="00275BAE" w:rsidRPr="00275BAE" w14:paraId="0CF280A3" w14:textId="77777777" w:rsidTr="00D903A8">
        <w:tc>
          <w:tcPr>
            <w:tcW w:w="0" w:type="auto"/>
            <w:gridSpan w:val="2"/>
            <w:tcMar>
              <w:top w:w="150" w:type="dxa"/>
              <w:left w:w="0" w:type="dxa"/>
              <w:bottom w:w="150" w:type="dxa"/>
              <w:right w:w="240" w:type="dxa"/>
            </w:tcMar>
            <w:vAlign w:val="center"/>
            <w:hideMark/>
          </w:tcPr>
          <w:p w14:paraId="63AEAFA7" w14:textId="7E62DED8" w:rsidR="00275BAE" w:rsidRPr="00275BAE" w:rsidRDefault="00275BAE" w:rsidP="000F4A7E">
            <w:pPr>
              <w:jc w:val="center"/>
              <w:rPr>
                <w:rFonts w:ascii="Times New Roman" w:hAnsi="Times New Roman" w:cs="Times New Roman"/>
                <w:sz w:val="24"/>
                <w:szCs w:val="24"/>
              </w:rPr>
            </w:pPr>
            <w:r w:rsidRPr="00275BAE">
              <w:rPr>
                <w:rFonts w:ascii="Times New Roman" w:hAnsi="Times New Roman" w:cs="Times New Roman"/>
                <w:b/>
                <w:bCs/>
                <w:sz w:val="24"/>
                <w:szCs w:val="24"/>
              </w:rPr>
              <w:t>Total</w:t>
            </w:r>
          </w:p>
        </w:tc>
        <w:tc>
          <w:tcPr>
            <w:tcW w:w="0" w:type="auto"/>
            <w:tcMar>
              <w:top w:w="150" w:type="dxa"/>
              <w:left w:w="240" w:type="dxa"/>
              <w:bottom w:w="150" w:type="dxa"/>
              <w:right w:w="240" w:type="dxa"/>
            </w:tcMar>
            <w:vAlign w:val="center"/>
            <w:hideMark/>
          </w:tcPr>
          <w:p w14:paraId="3F957C33" w14:textId="77777777" w:rsidR="00275BAE" w:rsidRPr="00275BAE" w:rsidRDefault="00275BAE" w:rsidP="000F4A7E">
            <w:pPr>
              <w:jc w:val="center"/>
              <w:rPr>
                <w:rFonts w:ascii="Times New Roman" w:hAnsi="Times New Roman" w:cs="Times New Roman"/>
                <w:sz w:val="24"/>
                <w:szCs w:val="24"/>
              </w:rPr>
            </w:pPr>
            <w:r w:rsidRPr="00275BAE">
              <w:rPr>
                <w:rFonts w:ascii="Times New Roman" w:hAnsi="Times New Roman" w:cs="Times New Roman"/>
                <w:b/>
                <w:bCs/>
                <w:sz w:val="24"/>
                <w:szCs w:val="24"/>
              </w:rPr>
              <w:t>75</w:t>
            </w:r>
          </w:p>
        </w:tc>
        <w:tc>
          <w:tcPr>
            <w:tcW w:w="0" w:type="auto"/>
            <w:tcMar>
              <w:top w:w="150" w:type="dxa"/>
              <w:left w:w="240" w:type="dxa"/>
              <w:bottom w:w="150" w:type="dxa"/>
              <w:right w:w="240" w:type="dxa"/>
            </w:tcMar>
            <w:vAlign w:val="center"/>
            <w:hideMark/>
          </w:tcPr>
          <w:p w14:paraId="64CA84E5" w14:textId="77777777" w:rsidR="00275BAE" w:rsidRPr="00275BAE" w:rsidRDefault="00275BAE" w:rsidP="000F4A7E">
            <w:pPr>
              <w:jc w:val="center"/>
              <w:rPr>
                <w:rFonts w:ascii="Times New Roman" w:hAnsi="Times New Roman" w:cs="Times New Roman"/>
                <w:sz w:val="24"/>
                <w:szCs w:val="24"/>
              </w:rPr>
            </w:pPr>
            <w:r w:rsidRPr="00275BAE">
              <w:rPr>
                <w:rFonts w:ascii="Times New Roman" w:hAnsi="Times New Roman" w:cs="Times New Roman"/>
                <w:b/>
                <w:bCs/>
                <w:sz w:val="24"/>
                <w:szCs w:val="24"/>
              </w:rPr>
              <w:t>8</w:t>
            </w:r>
          </w:p>
        </w:tc>
        <w:tc>
          <w:tcPr>
            <w:tcW w:w="0" w:type="auto"/>
            <w:tcMar>
              <w:top w:w="150" w:type="dxa"/>
              <w:left w:w="240" w:type="dxa"/>
              <w:bottom w:w="150" w:type="dxa"/>
              <w:right w:w="240" w:type="dxa"/>
            </w:tcMar>
            <w:vAlign w:val="center"/>
            <w:hideMark/>
          </w:tcPr>
          <w:p w14:paraId="48593343" w14:textId="77777777" w:rsidR="00275BAE" w:rsidRPr="00275BAE" w:rsidRDefault="00275BAE" w:rsidP="000F4A7E">
            <w:pPr>
              <w:jc w:val="center"/>
              <w:rPr>
                <w:rFonts w:ascii="Times New Roman" w:hAnsi="Times New Roman" w:cs="Times New Roman"/>
                <w:sz w:val="24"/>
                <w:szCs w:val="24"/>
              </w:rPr>
            </w:pPr>
            <w:r w:rsidRPr="00275BAE">
              <w:rPr>
                <w:rFonts w:ascii="Times New Roman" w:hAnsi="Times New Roman" w:cs="Times New Roman"/>
                <w:b/>
                <w:bCs/>
                <w:sz w:val="24"/>
                <w:szCs w:val="24"/>
              </w:rPr>
              <w:t>8</w:t>
            </w:r>
          </w:p>
        </w:tc>
        <w:tc>
          <w:tcPr>
            <w:tcW w:w="0" w:type="auto"/>
            <w:tcMar>
              <w:top w:w="150" w:type="dxa"/>
              <w:left w:w="240" w:type="dxa"/>
              <w:bottom w:w="150" w:type="dxa"/>
              <w:right w:w="0" w:type="dxa"/>
            </w:tcMar>
            <w:vAlign w:val="center"/>
            <w:hideMark/>
          </w:tcPr>
          <w:p w14:paraId="211064AA" w14:textId="77777777" w:rsidR="00275BAE" w:rsidRPr="00275BAE" w:rsidRDefault="00275BAE" w:rsidP="000F4A7E">
            <w:pPr>
              <w:jc w:val="center"/>
              <w:rPr>
                <w:rFonts w:ascii="Times New Roman" w:hAnsi="Times New Roman" w:cs="Times New Roman"/>
                <w:sz w:val="24"/>
                <w:szCs w:val="24"/>
              </w:rPr>
            </w:pPr>
            <w:r w:rsidRPr="00275BAE">
              <w:rPr>
                <w:rFonts w:ascii="Times New Roman" w:hAnsi="Times New Roman" w:cs="Times New Roman"/>
                <w:b/>
                <w:bCs/>
                <w:sz w:val="24"/>
                <w:szCs w:val="24"/>
              </w:rPr>
              <w:t>8</w:t>
            </w:r>
          </w:p>
        </w:tc>
      </w:tr>
    </w:tbl>
    <w:p w14:paraId="2AE96F19" w14:textId="77777777" w:rsidR="00EC3B7B" w:rsidRDefault="00EC3B7B">
      <w:pPr>
        <w:rPr>
          <w:rFonts w:ascii="Times New Roman" w:hAnsi="Times New Roman" w:cs="Times New Roman"/>
          <w:sz w:val="24"/>
          <w:szCs w:val="24"/>
        </w:rPr>
      </w:pPr>
    </w:p>
    <w:p w14:paraId="0F602058" w14:textId="77777777" w:rsidR="000F4A7E" w:rsidRDefault="000F4A7E">
      <w:pPr>
        <w:rPr>
          <w:rFonts w:ascii="Times New Roman" w:hAnsi="Times New Roman" w:cs="Times New Roman"/>
          <w:sz w:val="24"/>
          <w:szCs w:val="24"/>
        </w:rPr>
      </w:pPr>
    </w:p>
    <w:p w14:paraId="3783E4BD" w14:textId="77777777" w:rsidR="000F4A7E" w:rsidRDefault="000F4A7E">
      <w:pPr>
        <w:rPr>
          <w:rFonts w:ascii="Times New Roman" w:hAnsi="Times New Roman" w:cs="Times New Roman"/>
          <w:sz w:val="24"/>
          <w:szCs w:val="24"/>
        </w:rPr>
      </w:pPr>
    </w:p>
    <w:p w14:paraId="70763E24" w14:textId="77777777" w:rsidR="000F4A7E" w:rsidRPr="000F4A7E" w:rsidRDefault="000F4A7E" w:rsidP="000F4A7E">
      <w:pPr>
        <w:spacing w:after="0"/>
        <w:jc w:val="center"/>
        <w:rPr>
          <w:rFonts w:ascii="Times New Roman" w:hAnsi="Times New Roman" w:cs="Times New Roman"/>
          <w:sz w:val="24"/>
          <w:szCs w:val="24"/>
        </w:rPr>
      </w:pPr>
      <w:r w:rsidRPr="000F4A7E">
        <w:rPr>
          <w:rFonts w:ascii="Times New Roman" w:hAnsi="Times New Roman" w:cs="Times New Roman"/>
          <w:b/>
          <w:bCs/>
          <w:sz w:val="24"/>
          <w:szCs w:val="24"/>
        </w:rPr>
        <w:lastRenderedPageBreak/>
        <w:t>State Board of Technical Education &amp; Training, Telangana</w:t>
      </w:r>
    </w:p>
    <w:p w14:paraId="6DDAD8DE" w14:textId="7C7F1C37" w:rsidR="000F4A7E" w:rsidRDefault="000F4A7E" w:rsidP="000F4A7E">
      <w:pPr>
        <w:spacing w:after="0"/>
        <w:jc w:val="center"/>
        <w:rPr>
          <w:rFonts w:ascii="Times New Roman" w:hAnsi="Times New Roman" w:cs="Times New Roman"/>
          <w:b/>
          <w:bCs/>
          <w:sz w:val="24"/>
          <w:szCs w:val="24"/>
        </w:rPr>
      </w:pPr>
      <w:r w:rsidRPr="000F4A7E">
        <w:rPr>
          <w:rFonts w:ascii="Times New Roman" w:hAnsi="Times New Roman" w:cs="Times New Roman"/>
          <w:b/>
          <w:bCs/>
          <w:sz w:val="24"/>
          <w:szCs w:val="24"/>
        </w:rPr>
        <w:t xml:space="preserve">MODEL QUESTION PAPERS </w:t>
      </w:r>
    </w:p>
    <w:p w14:paraId="033AD3AF" w14:textId="11E3DE7B" w:rsidR="000F4A7E" w:rsidRPr="000F4A7E" w:rsidRDefault="000F4A7E" w:rsidP="000F4A7E">
      <w:pPr>
        <w:spacing w:after="0"/>
        <w:jc w:val="center"/>
        <w:rPr>
          <w:rFonts w:ascii="Times New Roman" w:hAnsi="Times New Roman" w:cs="Times New Roman"/>
          <w:sz w:val="24"/>
          <w:szCs w:val="24"/>
        </w:rPr>
      </w:pPr>
      <w:r w:rsidRPr="000F4A7E">
        <w:rPr>
          <w:rFonts w:ascii="Times New Roman" w:hAnsi="Times New Roman" w:cs="Times New Roman"/>
          <w:b/>
          <w:bCs/>
          <w:sz w:val="24"/>
          <w:szCs w:val="24"/>
        </w:rPr>
        <w:t>EE-404: ELECTRICAL POWER SYSTEMS (T&amp;D)</w:t>
      </w:r>
    </w:p>
    <w:p w14:paraId="20DF24DA" w14:textId="77777777" w:rsidR="000F4A7E" w:rsidRPr="000F4A7E" w:rsidRDefault="000F4A7E" w:rsidP="000F4A7E">
      <w:pPr>
        <w:jc w:val="center"/>
        <w:rPr>
          <w:rFonts w:ascii="Times New Roman" w:hAnsi="Times New Roman" w:cs="Times New Roman"/>
          <w:b/>
          <w:bCs/>
          <w:sz w:val="24"/>
          <w:szCs w:val="24"/>
        </w:rPr>
      </w:pPr>
      <w:r w:rsidRPr="000F4A7E">
        <w:rPr>
          <w:rFonts w:ascii="Times New Roman" w:hAnsi="Times New Roman" w:cs="Times New Roman"/>
          <w:b/>
          <w:bCs/>
          <w:sz w:val="24"/>
          <w:szCs w:val="24"/>
        </w:rPr>
        <w:t>MID-SEMESTER EXAMINATION I (Units 1 &amp; 2)</w:t>
      </w:r>
    </w:p>
    <w:p w14:paraId="2B957B23" w14:textId="77777777" w:rsidR="000F4A7E" w:rsidRPr="000F4A7E" w:rsidRDefault="000F4A7E" w:rsidP="000F4A7E">
      <w:pPr>
        <w:rPr>
          <w:rFonts w:ascii="Times New Roman" w:hAnsi="Times New Roman" w:cs="Times New Roman"/>
          <w:sz w:val="24"/>
          <w:szCs w:val="24"/>
        </w:rPr>
      </w:pPr>
      <w:r w:rsidRPr="000F4A7E">
        <w:rPr>
          <w:rFonts w:ascii="Times New Roman" w:hAnsi="Times New Roman" w:cs="Times New Roman"/>
          <w:b/>
          <w:bCs/>
          <w:sz w:val="24"/>
          <w:szCs w:val="24"/>
        </w:rPr>
        <w:t>Time: 1 Hour | Total Marks: 20</w:t>
      </w:r>
    </w:p>
    <w:p w14:paraId="20A1A58A" w14:textId="77777777" w:rsidR="000F4A7E" w:rsidRPr="000F4A7E" w:rsidRDefault="000F4A7E" w:rsidP="000F4A7E">
      <w:pPr>
        <w:rPr>
          <w:rFonts w:ascii="Times New Roman" w:hAnsi="Times New Roman" w:cs="Times New Roman"/>
          <w:sz w:val="24"/>
          <w:szCs w:val="24"/>
        </w:rPr>
      </w:pPr>
      <w:r w:rsidRPr="000F4A7E">
        <w:rPr>
          <w:rFonts w:ascii="Times New Roman" w:hAnsi="Times New Roman" w:cs="Times New Roman"/>
          <w:b/>
          <w:bCs/>
          <w:sz w:val="24"/>
          <w:szCs w:val="24"/>
        </w:rPr>
        <w:t>Instructions:</w:t>
      </w:r>
    </w:p>
    <w:p w14:paraId="74585EF8" w14:textId="77777777" w:rsidR="000F4A7E" w:rsidRPr="000F4A7E" w:rsidRDefault="000F4A7E" w:rsidP="000F4A7E">
      <w:pPr>
        <w:numPr>
          <w:ilvl w:val="0"/>
          <w:numId w:val="9"/>
        </w:numPr>
        <w:rPr>
          <w:rFonts w:ascii="Times New Roman" w:hAnsi="Times New Roman" w:cs="Times New Roman"/>
          <w:sz w:val="24"/>
          <w:szCs w:val="24"/>
        </w:rPr>
      </w:pPr>
      <w:r w:rsidRPr="000F4A7E">
        <w:rPr>
          <w:rFonts w:ascii="Times New Roman" w:hAnsi="Times New Roman" w:cs="Times New Roman"/>
          <w:sz w:val="24"/>
          <w:szCs w:val="24"/>
        </w:rPr>
        <w:t>Answer all questions in Part A</w:t>
      </w:r>
    </w:p>
    <w:p w14:paraId="7D404700" w14:textId="77777777" w:rsidR="000F4A7E" w:rsidRPr="000F4A7E" w:rsidRDefault="000F4A7E" w:rsidP="000F4A7E">
      <w:pPr>
        <w:numPr>
          <w:ilvl w:val="0"/>
          <w:numId w:val="9"/>
        </w:numPr>
        <w:rPr>
          <w:rFonts w:ascii="Times New Roman" w:hAnsi="Times New Roman" w:cs="Times New Roman"/>
          <w:sz w:val="24"/>
          <w:szCs w:val="24"/>
        </w:rPr>
      </w:pPr>
      <w:r w:rsidRPr="000F4A7E">
        <w:rPr>
          <w:rFonts w:ascii="Times New Roman" w:hAnsi="Times New Roman" w:cs="Times New Roman"/>
          <w:sz w:val="24"/>
          <w:szCs w:val="24"/>
        </w:rPr>
        <w:t>Answer any TWO questions from Part B</w:t>
      </w:r>
    </w:p>
    <w:p w14:paraId="25F0D565" w14:textId="77777777" w:rsidR="000F4A7E" w:rsidRPr="000F4A7E" w:rsidRDefault="000F4A7E" w:rsidP="000F4A7E">
      <w:pPr>
        <w:numPr>
          <w:ilvl w:val="0"/>
          <w:numId w:val="9"/>
        </w:numPr>
        <w:rPr>
          <w:rFonts w:ascii="Times New Roman" w:hAnsi="Times New Roman" w:cs="Times New Roman"/>
          <w:sz w:val="24"/>
          <w:szCs w:val="24"/>
        </w:rPr>
      </w:pPr>
      <w:r w:rsidRPr="000F4A7E">
        <w:rPr>
          <w:rFonts w:ascii="Times New Roman" w:hAnsi="Times New Roman" w:cs="Times New Roman"/>
          <w:sz w:val="24"/>
          <w:szCs w:val="24"/>
        </w:rPr>
        <w:t>Answer any TWO questions from Part C</w:t>
      </w:r>
    </w:p>
    <w:p w14:paraId="23374A0D" w14:textId="77777777" w:rsidR="000F4A7E" w:rsidRPr="000F4A7E" w:rsidRDefault="000F4A7E" w:rsidP="000F4A7E">
      <w:pPr>
        <w:numPr>
          <w:ilvl w:val="0"/>
          <w:numId w:val="9"/>
        </w:numPr>
        <w:rPr>
          <w:rFonts w:ascii="Times New Roman" w:hAnsi="Times New Roman" w:cs="Times New Roman"/>
          <w:sz w:val="24"/>
          <w:szCs w:val="24"/>
        </w:rPr>
      </w:pPr>
      <w:r w:rsidRPr="000F4A7E">
        <w:rPr>
          <w:rFonts w:ascii="Times New Roman" w:hAnsi="Times New Roman" w:cs="Times New Roman"/>
          <w:sz w:val="24"/>
          <w:szCs w:val="24"/>
        </w:rPr>
        <w:t>Assume suitable data wherever necessary</w:t>
      </w:r>
    </w:p>
    <w:p w14:paraId="4D4ED915" w14:textId="77777777" w:rsidR="000F4A7E" w:rsidRPr="000F4A7E" w:rsidRDefault="000F4A7E" w:rsidP="000F4A7E">
      <w:pPr>
        <w:jc w:val="center"/>
        <w:rPr>
          <w:rFonts w:ascii="Times New Roman" w:hAnsi="Times New Roman" w:cs="Times New Roman"/>
          <w:b/>
          <w:bCs/>
          <w:sz w:val="28"/>
          <w:szCs w:val="28"/>
        </w:rPr>
      </w:pPr>
      <w:r w:rsidRPr="000F4A7E">
        <w:rPr>
          <w:rFonts w:ascii="Times New Roman" w:hAnsi="Times New Roman" w:cs="Times New Roman"/>
          <w:b/>
          <w:bCs/>
          <w:sz w:val="28"/>
          <w:szCs w:val="28"/>
        </w:rPr>
        <w:t>PART A - Answer ALL Questions (4 × 1 = 4 Marks)</w:t>
      </w:r>
    </w:p>
    <w:p w14:paraId="64EADA89" w14:textId="77777777" w:rsidR="000F4A7E" w:rsidRPr="000F4A7E" w:rsidRDefault="000F4A7E" w:rsidP="000F4A7E">
      <w:pPr>
        <w:numPr>
          <w:ilvl w:val="0"/>
          <w:numId w:val="10"/>
        </w:numPr>
        <w:rPr>
          <w:rFonts w:ascii="Times New Roman" w:hAnsi="Times New Roman" w:cs="Times New Roman"/>
          <w:sz w:val="24"/>
          <w:szCs w:val="24"/>
        </w:rPr>
      </w:pPr>
      <w:r w:rsidRPr="000F4A7E">
        <w:rPr>
          <w:rFonts w:ascii="Times New Roman" w:hAnsi="Times New Roman" w:cs="Times New Roman"/>
          <w:sz w:val="24"/>
          <w:szCs w:val="24"/>
        </w:rPr>
        <w:t>Define "Sag" in overhead transmission lines.</w:t>
      </w:r>
    </w:p>
    <w:p w14:paraId="20CEA6CB" w14:textId="77777777" w:rsidR="000F4A7E" w:rsidRPr="000F4A7E" w:rsidRDefault="000F4A7E" w:rsidP="000F4A7E">
      <w:pPr>
        <w:numPr>
          <w:ilvl w:val="0"/>
          <w:numId w:val="10"/>
        </w:numPr>
        <w:rPr>
          <w:rFonts w:ascii="Times New Roman" w:hAnsi="Times New Roman" w:cs="Times New Roman"/>
          <w:sz w:val="24"/>
          <w:szCs w:val="24"/>
        </w:rPr>
      </w:pPr>
      <w:r w:rsidRPr="000F4A7E">
        <w:rPr>
          <w:rFonts w:ascii="Times New Roman" w:hAnsi="Times New Roman" w:cs="Times New Roman"/>
          <w:sz w:val="24"/>
          <w:szCs w:val="24"/>
        </w:rPr>
        <w:t>List any two types of transmission line conductors.</w:t>
      </w:r>
    </w:p>
    <w:p w14:paraId="32E1783D" w14:textId="77777777" w:rsidR="000F4A7E" w:rsidRPr="000F4A7E" w:rsidRDefault="000F4A7E" w:rsidP="000F4A7E">
      <w:pPr>
        <w:numPr>
          <w:ilvl w:val="0"/>
          <w:numId w:val="10"/>
        </w:numPr>
        <w:rPr>
          <w:rFonts w:ascii="Times New Roman" w:hAnsi="Times New Roman" w:cs="Times New Roman"/>
          <w:sz w:val="24"/>
          <w:szCs w:val="24"/>
        </w:rPr>
      </w:pPr>
      <w:r w:rsidRPr="000F4A7E">
        <w:rPr>
          <w:rFonts w:ascii="Times New Roman" w:hAnsi="Times New Roman" w:cs="Times New Roman"/>
          <w:sz w:val="24"/>
          <w:szCs w:val="24"/>
        </w:rPr>
        <w:t>State the need for HVDC transmission systems.</w:t>
      </w:r>
    </w:p>
    <w:p w14:paraId="0ECE825F" w14:textId="77777777" w:rsidR="000F4A7E" w:rsidRPr="000F4A7E" w:rsidRDefault="000F4A7E" w:rsidP="000F4A7E">
      <w:pPr>
        <w:numPr>
          <w:ilvl w:val="0"/>
          <w:numId w:val="10"/>
        </w:numPr>
        <w:rPr>
          <w:rFonts w:ascii="Times New Roman" w:hAnsi="Times New Roman" w:cs="Times New Roman"/>
          <w:sz w:val="24"/>
          <w:szCs w:val="24"/>
        </w:rPr>
      </w:pPr>
      <w:r w:rsidRPr="000F4A7E">
        <w:rPr>
          <w:rFonts w:ascii="Times New Roman" w:hAnsi="Times New Roman" w:cs="Times New Roman"/>
          <w:sz w:val="24"/>
          <w:szCs w:val="24"/>
        </w:rPr>
        <w:t>Name any two HVDC projects in India.</w:t>
      </w:r>
    </w:p>
    <w:p w14:paraId="08B5F386" w14:textId="77777777" w:rsidR="000F4A7E" w:rsidRPr="000F4A7E" w:rsidRDefault="000F4A7E" w:rsidP="000F4A7E">
      <w:pPr>
        <w:jc w:val="center"/>
        <w:rPr>
          <w:rFonts w:ascii="Times New Roman" w:hAnsi="Times New Roman" w:cs="Times New Roman"/>
          <w:b/>
          <w:bCs/>
          <w:sz w:val="28"/>
          <w:szCs w:val="28"/>
        </w:rPr>
      </w:pPr>
      <w:r w:rsidRPr="000F4A7E">
        <w:rPr>
          <w:rFonts w:ascii="Times New Roman" w:hAnsi="Times New Roman" w:cs="Times New Roman"/>
          <w:b/>
          <w:bCs/>
          <w:sz w:val="28"/>
          <w:szCs w:val="28"/>
        </w:rPr>
        <w:t>PART B - Answer TWO Questions (2 × 3 = 6 Marks)</w:t>
      </w:r>
    </w:p>
    <w:p w14:paraId="474C147A" w14:textId="77777777" w:rsidR="000F4A7E" w:rsidRPr="000F4A7E" w:rsidRDefault="000F4A7E" w:rsidP="000F4A7E">
      <w:pPr>
        <w:numPr>
          <w:ilvl w:val="0"/>
          <w:numId w:val="11"/>
        </w:numPr>
        <w:rPr>
          <w:rFonts w:ascii="Times New Roman" w:hAnsi="Times New Roman" w:cs="Times New Roman"/>
          <w:sz w:val="24"/>
          <w:szCs w:val="24"/>
        </w:rPr>
      </w:pPr>
      <w:r w:rsidRPr="000F4A7E">
        <w:rPr>
          <w:rFonts w:ascii="Times New Roman" w:hAnsi="Times New Roman" w:cs="Times New Roman"/>
          <w:sz w:val="24"/>
          <w:szCs w:val="24"/>
        </w:rPr>
        <w:t>a) Explain the "Skin Effect" in transmission lines.</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List the advantages of bundled conductors.</w:t>
      </w:r>
    </w:p>
    <w:p w14:paraId="4CBA5A05" w14:textId="77777777" w:rsidR="000F4A7E" w:rsidRPr="000F4A7E" w:rsidRDefault="000F4A7E" w:rsidP="000F4A7E">
      <w:pPr>
        <w:numPr>
          <w:ilvl w:val="0"/>
          <w:numId w:val="11"/>
        </w:numPr>
        <w:rPr>
          <w:rFonts w:ascii="Times New Roman" w:hAnsi="Times New Roman" w:cs="Times New Roman"/>
          <w:sz w:val="24"/>
          <w:szCs w:val="24"/>
        </w:rPr>
      </w:pPr>
      <w:r w:rsidRPr="000F4A7E">
        <w:rPr>
          <w:rFonts w:ascii="Times New Roman" w:hAnsi="Times New Roman" w:cs="Times New Roman"/>
          <w:sz w:val="24"/>
          <w:szCs w:val="24"/>
        </w:rPr>
        <w:t>a) Draw a basic block diagram of an HVDC transmission system.</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List three advantages and two disadvantages of HVDC transmission.</w:t>
      </w:r>
    </w:p>
    <w:p w14:paraId="6EA305C6" w14:textId="77777777" w:rsidR="000F4A7E" w:rsidRPr="000F4A7E" w:rsidRDefault="000F4A7E" w:rsidP="000F4A7E">
      <w:pPr>
        <w:jc w:val="center"/>
        <w:rPr>
          <w:rFonts w:ascii="Times New Roman" w:hAnsi="Times New Roman" w:cs="Times New Roman"/>
          <w:b/>
          <w:bCs/>
          <w:sz w:val="28"/>
          <w:szCs w:val="28"/>
        </w:rPr>
      </w:pPr>
      <w:r w:rsidRPr="000F4A7E">
        <w:rPr>
          <w:rFonts w:ascii="Times New Roman" w:hAnsi="Times New Roman" w:cs="Times New Roman"/>
          <w:b/>
          <w:bCs/>
          <w:sz w:val="28"/>
          <w:szCs w:val="28"/>
        </w:rPr>
        <w:t>PART C - Answer TWO Questions (2 × 5 = 10 Marks)</w:t>
      </w:r>
    </w:p>
    <w:p w14:paraId="7F21818D" w14:textId="77777777" w:rsidR="000F4A7E" w:rsidRPr="000F4A7E" w:rsidRDefault="000F4A7E" w:rsidP="000F4A7E">
      <w:pPr>
        <w:numPr>
          <w:ilvl w:val="0"/>
          <w:numId w:val="12"/>
        </w:numPr>
        <w:rPr>
          <w:rFonts w:ascii="Times New Roman" w:hAnsi="Times New Roman" w:cs="Times New Roman"/>
          <w:sz w:val="24"/>
          <w:szCs w:val="24"/>
        </w:rPr>
      </w:pPr>
      <w:r w:rsidRPr="000F4A7E">
        <w:rPr>
          <w:rFonts w:ascii="Times New Roman" w:hAnsi="Times New Roman" w:cs="Times New Roman"/>
          <w:sz w:val="24"/>
          <w:szCs w:val="24"/>
        </w:rPr>
        <w:t>a) A single-phase transmission line has a resistance of 0.3 Ω and inductive reactance of 0.5 Ω. Calculate the sending end voltage to deliver 600 kVA at 11 kV with a power factor of 0.8 lagging.</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Explain the Ferranti effect with reasons and its impact on transmission lines.</w:t>
      </w:r>
    </w:p>
    <w:p w14:paraId="4373EB8B" w14:textId="77777777" w:rsidR="000F4A7E" w:rsidRPr="000F4A7E" w:rsidRDefault="000F4A7E" w:rsidP="000F4A7E">
      <w:pPr>
        <w:numPr>
          <w:ilvl w:val="0"/>
          <w:numId w:val="12"/>
        </w:numPr>
        <w:rPr>
          <w:rFonts w:ascii="Times New Roman" w:hAnsi="Times New Roman" w:cs="Times New Roman"/>
          <w:sz w:val="24"/>
          <w:szCs w:val="24"/>
        </w:rPr>
      </w:pPr>
      <w:r w:rsidRPr="000F4A7E">
        <w:rPr>
          <w:rFonts w:ascii="Times New Roman" w:hAnsi="Times New Roman" w:cs="Times New Roman"/>
          <w:sz w:val="24"/>
          <w:szCs w:val="24"/>
        </w:rPr>
        <w:t>a) Compare monopolar, bipolar, and homopolar HVDC systems.</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Describe the protective measures used in HVDC transmission systems.</w:t>
      </w:r>
    </w:p>
    <w:p w14:paraId="51200DEF" w14:textId="379D461E" w:rsidR="000F4A7E" w:rsidRDefault="000F4A7E" w:rsidP="000F4A7E">
      <w:pPr>
        <w:rPr>
          <w:rFonts w:ascii="Times New Roman" w:hAnsi="Times New Roman" w:cs="Times New Roman"/>
          <w:sz w:val="24"/>
          <w:szCs w:val="24"/>
        </w:rPr>
      </w:pPr>
    </w:p>
    <w:p w14:paraId="01A7F541" w14:textId="77777777" w:rsidR="000F4A7E" w:rsidRDefault="000F4A7E" w:rsidP="000F4A7E">
      <w:pPr>
        <w:rPr>
          <w:rFonts w:ascii="Times New Roman" w:hAnsi="Times New Roman" w:cs="Times New Roman"/>
          <w:sz w:val="24"/>
          <w:szCs w:val="24"/>
        </w:rPr>
      </w:pPr>
    </w:p>
    <w:p w14:paraId="5EB22E8B" w14:textId="77777777" w:rsidR="000F4A7E" w:rsidRDefault="000F4A7E" w:rsidP="000F4A7E">
      <w:pPr>
        <w:rPr>
          <w:rFonts w:ascii="Times New Roman" w:hAnsi="Times New Roman" w:cs="Times New Roman"/>
          <w:sz w:val="24"/>
          <w:szCs w:val="24"/>
        </w:rPr>
      </w:pPr>
    </w:p>
    <w:p w14:paraId="3226696D" w14:textId="77777777" w:rsidR="000F4A7E" w:rsidRDefault="000F4A7E" w:rsidP="000F4A7E">
      <w:pPr>
        <w:rPr>
          <w:rFonts w:ascii="Times New Roman" w:hAnsi="Times New Roman" w:cs="Times New Roman"/>
          <w:sz w:val="24"/>
          <w:szCs w:val="24"/>
        </w:rPr>
      </w:pPr>
    </w:p>
    <w:p w14:paraId="55C36CE1" w14:textId="77777777" w:rsidR="000F4A7E" w:rsidRPr="000F4A7E" w:rsidRDefault="000F4A7E" w:rsidP="000F4A7E">
      <w:pPr>
        <w:jc w:val="center"/>
        <w:rPr>
          <w:rFonts w:ascii="Times New Roman" w:hAnsi="Times New Roman" w:cs="Times New Roman"/>
          <w:b/>
          <w:bCs/>
          <w:sz w:val="24"/>
          <w:szCs w:val="24"/>
        </w:rPr>
      </w:pPr>
      <w:r w:rsidRPr="000F4A7E">
        <w:rPr>
          <w:rFonts w:ascii="Times New Roman" w:hAnsi="Times New Roman" w:cs="Times New Roman"/>
          <w:b/>
          <w:bCs/>
          <w:sz w:val="24"/>
          <w:szCs w:val="24"/>
        </w:rPr>
        <w:lastRenderedPageBreak/>
        <w:t>MID-SEMESTER EXAMINATION II (Units 3 &amp; 4)</w:t>
      </w:r>
    </w:p>
    <w:p w14:paraId="4534D286" w14:textId="77777777" w:rsidR="000F4A7E" w:rsidRPr="000F4A7E" w:rsidRDefault="000F4A7E" w:rsidP="000F4A7E">
      <w:pPr>
        <w:rPr>
          <w:rFonts w:ascii="Times New Roman" w:hAnsi="Times New Roman" w:cs="Times New Roman"/>
          <w:sz w:val="24"/>
          <w:szCs w:val="24"/>
        </w:rPr>
      </w:pPr>
      <w:r w:rsidRPr="000F4A7E">
        <w:rPr>
          <w:rFonts w:ascii="Times New Roman" w:hAnsi="Times New Roman" w:cs="Times New Roman"/>
          <w:b/>
          <w:bCs/>
          <w:sz w:val="24"/>
          <w:szCs w:val="24"/>
        </w:rPr>
        <w:t>Time: 1 Hour | Total Marks: 20</w:t>
      </w:r>
    </w:p>
    <w:p w14:paraId="167D2FE8" w14:textId="77777777" w:rsidR="000F4A7E" w:rsidRPr="000F4A7E" w:rsidRDefault="000F4A7E" w:rsidP="000F4A7E">
      <w:pPr>
        <w:rPr>
          <w:rFonts w:ascii="Times New Roman" w:hAnsi="Times New Roman" w:cs="Times New Roman"/>
          <w:sz w:val="24"/>
          <w:szCs w:val="24"/>
        </w:rPr>
      </w:pPr>
      <w:r w:rsidRPr="000F4A7E">
        <w:rPr>
          <w:rFonts w:ascii="Times New Roman" w:hAnsi="Times New Roman" w:cs="Times New Roman"/>
          <w:b/>
          <w:bCs/>
          <w:sz w:val="24"/>
          <w:szCs w:val="24"/>
        </w:rPr>
        <w:t>Instructions:</w:t>
      </w:r>
    </w:p>
    <w:p w14:paraId="5BA386DC" w14:textId="77777777" w:rsidR="000F4A7E" w:rsidRPr="000F4A7E" w:rsidRDefault="000F4A7E" w:rsidP="000F4A7E">
      <w:pPr>
        <w:numPr>
          <w:ilvl w:val="0"/>
          <w:numId w:val="13"/>
        </w:numPr>
        <w:rPr>
          <w:rFonts w:ascii="Times New Roman" w:hAnsi="Times New Roman" w:cs="Times New Roman"/>
          <w:sz w:val="24"/>
          <w:szCs w:val="24"/>
        </w:rPr>
      </w:pPr>
      <w:r w:rsidRPr="000F4A7E">
        <w:rPr>
          <w:rFonts w:ascii="Times New Roman" w:hAnsi="Times New Roman" w:cs="Times New Roman"/>
          <w:sz w:val="24"/>
          <w:szCs w:val="24"/>
        </w:rPr>
        <w:t>Answer all questions in Part A</w:t>
      </w:r>
    </w:p>
    <w:p w14:paraId="2B798CE0" w14:textId="77777777" w:rsidR="000F4A7E" w:rsidRPr="000F4A7E" w:rsidRDefault="000F4A7E" w:rsidP="000F4A7E">
      <w:pPr>
        <w:numPr>
          <w:ilvl w:val="0"/>
          <w:numId w:val="13"/>
        </w:numPr>
        <w:rPr>
          <w:rFonts w:ascii="Times New Roman" w:hAnsi="Times New Roman" w:cs="Times New Roman"/>
          <w:sz w:val="24"/>
          <w:szCs w:val="24"/>
        </w:rPr>
      </w:pPr>
      <w:r w:rsidRPr="000F4A7E">
        <w:rPr>
          <w:rFonts w:ascii="Times New Roman" w:hAnsi="Times New Roman" w:cs="Times New Roman"/>
          <w:sz w:val="24"/>
          <w:szCs w:val="24"/>
        </w:rPr>
        <w:t>Answer any TWO questions from Part B</w:t>
      </w:r>
    </w:p>
    <w:p w14:paraId="711E36E1" w14:textId="77777777" w:rsidR="000F4A7E" w:rsidRPr="000F4A7E" w:rsidRDefault="000F4A7E" w:rsidP="000F4A7E">
      <w:pPr>
        <w:numPr>
          <w:ilvl w:val="0"/>
          <w:numId w:val="13"/>
        </w:numPr>
        <w:rPr>
          <w:rFonts w:ascii="Times New Roman" w:hAnsi="Times New Roman" w:cs="Times New Roman"/>
          <w:sz w:val="24"/>
          <w:szCs w:val="24"/>
        </w:rPr>
      </w:pPr>
      <w:r w:rsidRPr="000F4A7E">
        <w:rPr>
          <w:rFonts w:ascii="Times New Roman" w:hAnsi="Times New Roman" w:cs="Times New Roman"/>
          <w:sz w:val="24"/>
          <w:szCs w:val="24"/>
        </w:rPr>
        <w:t>Answer any TWO questions from Part C</w:t>
      </w:r>
    </w:p>
    <w:p w14:paraId="2F2C36D9" w14:textId="77777777" w:rsidR="000F4A7E" w:rsidRPr="000F4A7E" w:rsidRDefault="000F4A7E" w:rsidP="000F4A7E">
      <w:pPr>
        <w:numPr>
          <w:ilvl w:val="0"/>
          <w:numId w:val="13"/>
        </w:numPr>
        <w:rPr>
          <w:rFonts w:ascii="Times New Roman" w:hAnsi="Times New Roman" w:cs="Times New Roman"/>
          <w:sz w:val="24"/>
          <w:szCs w:val="24"/>
        </w:rPr>
      </w:pPr>
      <w:r w:rsidRPr="000F4A7E">
        <w:rPr>
          <w:rFonts w:ascii="Times New Roman" w:hAnsi="Times New Roman" w:cs="Times New Roman"/>
          <w:sz w:val="24"/>
          <w:szCs w:val="24"/>
        </w:rPr>
        <w:t>Assume suitable data wherever necessary</w:t>
      </w:r>
    </w:p>
    <w:p w14:paraId="2AC04B79" w14:textId="77777777" w:rsidR="000F4A7E" w:rsidRPr="000F4A7E" w:rsidRDefault="000F4A7E" w:rsidP="000F4A7E">
      <w:pPr>
        <w:jc w:val="center"/>
        <w:rPr>
          <w:rFonts w:ascii="Times New Roman" w:hAnsi="Times New Roman" w:cs="Times New Roman"/>
          <w:b/>
          <w:bCs/>
          <w:sz w:val="28"/>
          <w:szCs w:val="28"/>
        </w:rPr>
      </w:pPr>
      <w:r w:rsidRPr="000F4A7E">
        <w:rPr>
          <w:rFonts w:ascii="Times New Roman" w:hAnsi="Times New Roman" w:cs="Times New Roman"/>
          <w:b/>
          <w:bCs/>
          <w:sz w:val="28"/>
          <w:szCs w:val="28"/>
        </w:rPr>
        <w:t>PART A - Answer ALL Questions (4 × 1 = 4 Marks)</w:t>
      </w:r>
    </w:p>
    <w:p w14:paraId="2E1C2D29" w14:textId="77777777" w:rsidR="000F4A7E" w:rsidRPr="000F4A7E" w:rsidRDefault="000F4A7E" w:rsidP="000F4A7E">
      <w:pPr>
        <w:numPr>
          <w:ilvl w:val="0"/>
          <w:numId w:val="14"/>
        </w:numPr>
        <w:rPr>
          <w:rFonts w:ascii="Times New Roman" w:hAnsi="Times New Roman" w:cs="Times New Roman"/>
          <w:sz w:val="24"/>
          <w:szCs w:val="24"/>
        </w:rPr>
      </w:pPr>
      <w:r w:rsidRPr="000F4A7E">
        <w:rPr>
          <w:rFonts w:ascii="Times New Roman" w:hAnsi="Times New Roman" w:cs="Times New Roman"/>
          <w:sz w:val="24"/>
          <w:szCs w:val="24"/>
        </w:rPr>
        <w:t>List any two requirements of line supports.</w:t>
      </w:r>
    </w:p>
    <w:p w14:paraId="09FD4D52" w14:textId="77777777" w:rsidR="000F4A7E" w:rsidRPr="000F4A7E" w:rsidRDefault="000F4A7E" w:rsidP="000F4A7E">
      <w:pPr>
        <w:numPr>
          <w:ilvl w:val="0"/>
          <w:numId w:val="14"/>
        </w:numPr>
        <w:rPr>
          <w:rFonts w:ascii="Times New Roman" w:hAnsi="Times New Roman" w:cs="Times New Roman"/>
          <w:sz w:val="24"/>
          <w:szCs w:val="24"/>
        </w:rPr>
      </w:pPr>
      <w:r w:rsidRPr="000F4A7E">
        <w:rPr>
          <w:rFonts w:ascii="Times New Roman" w:hAnsi="Times New Roman" w:cs="Times New Roman"/>
          <w:sz w:val="24"/>
          <w:szCs w:val="24"/>
        </w:rPr>
        <w:t>Define "String Efficiency" of insulators.</w:t>
      </w:r>
    </w:p>
    <w:p w14:paraId="558C0AF2" w14:textId="77777777" w:rsidR="000F4A7E" w:rsidRPr="000F4A7E" w:rsidRDefault="000F4A7E" w:rsidP="000F4A7E">
      <w:pPr>
        <w:numPr>
          <w:ilvl w:val="0"/>
          <w:numId w:val="14"/>
        </w:numPr>
        <w:rPr>
          <w:rFonts w:ascii="Times New Roman" w:hAnsi="Times New Roman" w:cs="Times New Roman"/>
          <w:sz w:val="24"/>
          <w:szCs w:val="24"/>
        </w:rPr>
      </w:pPr>
      <w:r w:rsidRPr="000F4A7E">
        <w:rPr>
          <w:rFonts w:ascii="Times New Roman" w:hAnsi="Times New Roman" w:cs="Times New Roman"/>
          <w:sz w:val="24"/>
          <w:szCs w:val="24"/>
        </w:rPr>
        <w:t>State any two advantages of underground cables over overhead lines.</w:t>
      </w:r>
    </w:p>
    <w:p w14:paraId="788CBCAE" w14:textId="77777777" w:rsidR="000F4A7E" w:rsidRPr="000F4A7E" w:rsidRDefault="000F4A7E" w:rsidP="000F4A7E">
      <w:pPr>
        <w:numPr>
          <w:ilvl w:val="0"/>
          <w:numId w:val="14"/>
        </w:numPr>
        <w:rPr>
          <w:rFonts w:ascii="Times New Roman" w:hAnsi="Times New Roman" w:cs="Times New Roman"/>
          <w:sz w:val="24"/>
          <w:szCs w:val="24"/>
        </w:rPr>
      </w:pPr>
      <w:r w:rsidRPr="000F4A7E">
        <w:rPr>
          <w:rFonts w:ascii="Times New Roman" w:hAnsi="Times New Roman" w:cs="Times New Roman"/>
          <w:sz w:val="24"/>
          <w:szCs w:val="24"/>
        </w:rPr>
        <w:t>Name any two types of cables based on voltage rating.</w:t>
      </w:r>
    </w:p>
    <w:p w14:paraId="12A0A2F8" w14:textId="77777777" w:rsidR="000F4A7E" w:rsidRPr="000F4A7E" w:rsidRDefault="000F4A7E" w:rsidP="000F4A7E">
      <w:pPr>
        <w:jc w:val="center"/>
        <w:rPr>
          <w:rFonts w:ascii="Times New Roman" w:hAnsi="Times New Roman" w:cs="Times New Roman"/>
          <w:b/>
          <w:bCs/>
          <w:sz w:val="24"/>
          <w:szCs w:val="24"/>
        </w:rPr>
      </w:pPr>
      <w:r w:rsidRPr="000F4A7E">
        <w:rPr>
          <w:rFonts w:ascii="Times New Roman" w:hAnsi="Times New Roman" w:cs="Times New Roman"/>
          <w:b/>
          <w:bCs/>
          <w:sz w:val="28"/>
          <w:szCs w:val="28"/>
        </w:rPr>
        <w:t>PART B - Answer TWO Questions (2 × 3 = 6 Marks)</w:t>
      </w:r>
    </w:p>
    <w:p w14:paraId="3798C9EE" w14:textId="77777777" w:rsidR="000F4A7E" w:rsidRPr="000F4A7E" w:rsidRDefault="000F4A7E" w:rsidP="000F4A7E">
      <w:pPr>
        <w:numPr>
          <w:ilvl w:val="0"/>
          <w:numId w:val="15"/>
        </w:numPr>
        <w:rPr>
          <w:rFonts w:ascii="Times New Roman" w:hAnsi="Times New Roman" w:cs="Times New Roman"/>
          <w:sz w:val="24"/>
          <w:szCs w:val="24"/>
        </w:rPr>
      </w:pPr>
      <w:r w:rsidRPr="000F4A7E">
        <w:rPr>
          <w:rFonts w:ascii="Times New Roman" w:hAnsi="Times New Roman" w:cs="Times New Roman"/>
          <w:sz w:val="24"/>
          <w:szCs w:val="24"/>
        </w:rPr>
        <w:t>a) List the factors affecting sag in overhead lines.</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Explain the purpose of cross arms in transmission line towers.</w:t>
      </w:r>
    </w:p>
    <w:p w14:paraId="7B876E06" w14:textId="77777777" w:rsidR="000F4A7E" w:rsidRPr="000F4A7E" w:rsidRDefault="000F4A7E" w:rsidP="000F4A7E">
      <w:pPr>
        <w:numPr>
          <w:ilvl w:val="0"/>
          <w:numId w:val="15"/>
        </w:numPr>
        <w:rPr>
          <w:rFonts w:ascii="Times New Roman" w:hAnsi="Times New Roman" w:cs="Times New Roman"/>
          <w:sz w:val="24"/>
          <w:szCs w:val="24"/>
        </w:rPr>
      </w:pPr>
      <w:r w:rsidRPr="000F4A7E">
        <w:rPr>
          <w:rFonts w:ascii="Times New Roman" w:hAnsi="Times New Roman" w:cs="Times New Roman"/>
          <w:sz w:val="24"/>
          <w:szCs w:val="24"/>
        </w:rPr>
        <w:t>a) Compare the construction of LT cables and HT cables.</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List the methods to improve dielectric stress in cables.</w:t>
      </w:r>
    </w:p>
    <w:p w14:paraId="08F1A348" w14:textId="77777777" w:rsidR="000F4A7E" w:rsidRPr="000F4A7E" w:rsidRDefault="000F4A7E" w:rsidP="000F4A7E">
      <w:pPr>
        <w:jc w:val="center"/>
        <w:rPr>
          <w:rFonts w:ascii="Times New Roman" w:hAnsi="Times New Roman" w:cs="Times New Roman"/>
          <w:b/>
          <w:bCs/>
          <w:sz w:val="28"/>
          <w:szCs w:val="28"/>
        </w:rPr>
      </w:pPr>
      <w:r w:rsidRPr="000F4A7E">
        <w:rPr>
          <w:rFonts w:ascii="Times New Roman" w:hAnsi="Times New Roman" w:cs="Times New Roman"/>
          <w:b/>
          <w:bCs/>
          <w:sz w:val="28"/>
          <w:szCs w:val="28"/>
        </w:rPr>
        <w:t>PART C - Answer TWO Questions (2 × 5 = 10 Marks)</w:t>
      </w:r>
    </w:p>
    <w:p w14:paraId="3911C80A" w14:textId="77777777" w:rsidR="000F4A7E" w:rsidRPr="000F4A7E" w:rsidRDefault="000F4A7E" w:rsidP="000F4A7E">
      <w:pPr>
        <w:numPr>
          <w:ilvl w:val="0"/>
          <w:numId w:val="16"/>
        </w:numPr>
        <w:rPr>
          <w:rFonts w:ascii="Times New Roman" w:hAnsi="Times New Roman" w:cs="Times New Roman"/>
          <w:sz w:val="24"/>
          <w:szCs w:val="24"/>
        </w:rPr>
      </w:pPr>
      <w:r w:rsidRPr="000F4A7E">
        <w:rPr>
          <w:rFonts w:ascii="Times New Roman" w:hAnsi="Times New Roman" w:cs="Times New Roman"/>
          <w:sz w:val="24"/>
          <w:szCs w:val="24"/>
        </w:rPr>
        <w:t>a) A suspension insulator string consists of three units. The capacitance between each link pin and earth is 15% of the self-capacitance of each unit. Calculate the voltage across each unit and the string efficiency.</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Describe different types of insulators used in transmission lines with their applications.</w:t>
      </w:r>
    </w:p>
    <w:p w14:paraId="7A33FB06" w14:textId="77777777" w:rsidR="000F4A7E" w:rsidRPr="000F4A7E" w:rsidRDefault="000F4A7E" w:rsidP="000F4A7E">
      <w:pPr>
        <w:numPr>
          <w:ilvl w:val="0"/>
          <w:numId w:val="16"/>
        </w:numPr>
        <w:rPr>
          <w:rFonts w:ascii="Times New Roman" w:hAnsi="Times New Roman" w:cs="Times New Roman"/>
          <w:sz w:val="24"/>
          <w:szCs w:val="24"/>
        </w:rPr>
      </w:pPr>
      <w:r w:rsidRPr="000F4A7E">
        <w:rPr>
          <w:rFonts w:ascii="Times New Roman" w:hAnsi="Times New Roman" w:cs="Times New Roman"/>
          <w:sz w:val="24"/>
          <w:szCs w:val="24"/>
        </w:rPr>
        <w:t>a) Sketch the construction of a 3-core belted cable and label all parts. Explain the purpose of each layer.</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An underground cable has a conductor diameter of 1.5 cm and insulation thickness of 1.0 cm. If the resistivity of insulation is 5 × 10¹⁴ Ω-cm, calculate the insulation resistance per km length of the cable.</w:t>
      </w:r>
    </w:p>
    <w:p w14:paraId="37321BC0" w14:textId="0AEA0FC8" w:rsidR="000F4A7E" w:rsidRDefault="000F4A7E" w:rsidP="000F4A7E">
      <w:pPr>
        <w:rPr>
          <w:rFonts w:ascii="Times New Roman" w:hAnsi="Times New Roman" w:cs="Times New Roman"/>
          <w:sz w:val="24"/>
          <w:szCs w:val="24"/>
        </w:rPr>
      </w:pPr>
    </w:p>
    <w:p w14:paraId="603ADE47" w14:textId="77777777" w:rsidR="000F4A7E" w:rsidRDefault="000F4A7E" w:rsidP="000F4A7E">
      <w:pPr>
        <w:rPr>
          <w:rFonts w:ascii="Times New Roman" w:hAnsi="Times New Roman" w:cs="Times New Roman"/>
          <w:sz w:val="24"/>
          <w:szCs w:val="24"/>
        </w:rPr>
      </w:pPr>
    </w:p>
    <w:p w14:paraId="199E1E62" w14:textId="77777777" w:rsidR="000F4A7E" w:rsidRDefault="000F4A7E" w:rsidP="000F4A7E">
      <w:pPr>
        <w:rPr>
          <w:rFonts w:ascii="Times New Roman" w:hAnsi="Times New Roman" w:cs="Times New Roman"/>
          <w:sz w:val="24"/>
          <w:szCs w:val="24"/>
        </w:rPr>
      </w:pPr>
    </w:p>
    <w:p w14:paraId="185F7749" w14:textId="77777777" w:rsidR="000F4A7E" w:rsidRPr="000F4A7E" w:rsidRDefault="000F4A7E" w:rsidP="000F4A7E">
      <w:pPr>
        <w:jc w:val="center"/>
        <w:rPr>
          <w:rFonts w:ascii="Times New Roman" w:hAnsi="Times New Roman" w:cs="Times New Roman"/>
          <w:b/>
          <w:bCs/>
          <w:sz w:val="24"/>
          <w:szCs w:val="24"/>
        </w:rPr>
      </w:pPr>
      <w:r w:rsidRPr="000F4A7E">
        <w:rPr>
          <w:rFonts w:ascii="Times New Roman" w:hAnsi="Times New Roman" w:cs="Times New Roman"/>
          <w:b/>
          <w:bCs/>
          <w:sz w:val="24"/>
          <w:szCs w:val="24"/>
        </w:rPr>
        <w:lastRenderedPageBreak/>
        <w:t>SEMESTER END EXAMINATION (All Units)</w:t>
      </w:r>
    </w:p>
    <w:p w14:paraId="216FD987" w14:textId="77777777" w:rsidR="000F4A7E" w:rsidRPr="000F4A7E" w:rsidRDefault="000F4A7E" w:rsidP="000F4A7E">
      <w:pPr>
        <w:rPr>
          <w:rFonts w:ascii="Times New Roman" w:hAnsi="Times New Roman" w:cs="Times New Roman"/>
          <w:sz w:val="24"/>
          <w:szCs w:val="24"/>
        </w:rPr>
      </w:pPr>
      <w:r w:rsidRPr="000F4A7E">
        <w:rPr>
          <w:rFonts w:ascii="Times New Roman" w:hAnsi="Times New Roman" w:cs="Times New Roman"/>
          <w:b/>
          <w:bCs/>
          <w:sz w:val="24"/>
          <w:szCs w:val="24"/>
        </w:rPr>
        <w:t>Time: 2 Hours | Total Marks: 40</w:t>
      </w:r>
    </w:p>
    <w:p w14:paraId="5AF8D7BF" w14:textId="77777777" w:rsidR="000F4A7E" w:rsidRPr="000F4A7E" w:rsidRDefault="000F4A7E" w:rsidP="000F4A7E">
      <w:pPr>
        <w:rPr>
          <w:rFonts w:ascii="Times New Roman" w:hAnsi="Times New Roman" w:cs="Times New Roman"/>
          <w:sz w:val="24"/>
          <w:szCs w:val="24"/>
        </w:rPr>
      </w:pPr>
      <w:r w:rsidRPr="000F4A7E">
        <w:rPr>
          <w:rFonts w:ascii="Times New Roman" w:hAnsi="Times New Roman" w:cs="Times New Roman"/>
          <w:b/>
          <w:bCs/>
          <w:sz w:val="24"/>
          <w:szCs w:val="24"/>
        </w:rPr>
        <w:t>Instructions:</w:t>
      </w:r>
    </w:p>
    <w:p w14:paraId="1779B413" w14:textId="77777777" w:rsidR="000F4A7E" w:rsidRPr="000F4A7E" w:rsidRDefault="000F4A7E" w:rsidP="000F4A7E">
      <w:pPr>
        <w:numPr>
          <w:ilvl w:val="0"/>
          <w:numId w:val="17"/>
        </w:numPr>
        <w:rPr>
          <w:rFonts w:ascii="Times New Roman" w:hAnsi="Times New Roman" w:cs="Times New Roman"/>
          <w:sz w:val="24"/>
          <w:szCs w:val="24"/>
        </w:rPr>
      </w:pPr>
      <w:r w:rsidRPr="000F4A7E">
        <w:rPr>
          <w:rFonts w:ascii="Times New Roman" w:hAnsi="Times New Roman" w:cs="Times New Roman"/>
          <w:sz w:val="24"/>
          <w:szCs w:val="24"/>
        </w:rPr>
        <w:t>Answer all questions in Part A</w:t>
      </w:r>
    </w:p>
    <w:p w14:paraId="32FDEFC8" w14:textId="77777777" w:rsidR="000F4A7E" w:rsidRPr="000F4A7E" w:rsidRDefault="000F4A7E" w:rsidP="000F4A7E">
      <w:pPr>
        <w:numPr>
          <w:ilvl w:val="0"/>
          <w:numId w:val="17"/>
        </w:numPr>
        <w:rPr>
          <w:rFonts w:ascii="Times New Roman" w:hAnsi="Times New Roman" w:cs="Times New Roman"/>
          <w:sz w:val="24"/>
          <w:szCs w:val="24"/>
        </w:rPr>
      </w:pPr>
      <w:r w:rsidRPr="000F4A7E">
        <w:rPr>
          <w:rFonts w:ascii="Times New Roman" w:hAnsi="Times New Roman" w:cs="Times New Roman"/>
          <w:sz w:val="24"/>
          <w:szCs w:val="24"/>
        </w:rPr>
        <w:t>Answer any FOUR questions from Part B</w:t>
      </w:r>
    </w:p>
    <w:p w14:paraId="52E48BF2" w14:textId="77777777" w:rsidR="000F4A7E" w:rsidRPr="000F4A7E" w:rsidRDefault="000F4A7E" w:rsidP="000F4A7E">
      <w:pPr>
        <w:numPr>
          <w:ilvl w:val="0"/>
          <w:numId w:val="17"/>
        </w:numPr>
        <w:rPr>
          <w:rFonts w:ascii="Times New Roman" w:hAnsi="Times New Roman" w:cs="Times New Roman"/>
          <w:sz w:val="24"/>
          <w:szCs w:val="24"/>
        </w:rPr>
      </w:pPr>
      <w:r w:rsidRPr="000F4A7E">
        <w:rPr>
          <w:rFonts w:ascii="Times New Roman" w:hAnsi="Times New Roman" w:cs="Times New Roman"/>
          <w:sz w:val="24"/>
          <w:szCs w:val="24"/>
        </w:rPr>
        <w:t>Answer any FOUR questions from Part C</w:t>
      </w:r>
    </w:p>
    <w:p w14:paraId="24D996E9" w14:textId="77777777" w:rsidR="000F4A7E" w:rsidRPr="000F4A7E" w:rsidRDefault="000F4A7E" w:rsidP="000F4A7E">
      <w:pPr>
        <w:numPr>
          <w:ilvl w:val="0"/>
          <w:numId w:val="17"/>
        </w:numPr>
        <w:rPr>
          <w:rFonts w:ascii="Times New Roman" w:hAnsi="Times New Roman" w:cs="Times New Roman"/>
          <w:sz w:val="24"/>
          <w:szCs w:val="24"/>
        </w:rPr>
      </w:pPr>
      <w:r w:rsidRPr="000F4A7E">
        <w:rPr>
          <w:rFonts w:ascii="Times New Roman" w:hAnsi="Times New Roman" w:cs="Times New Roman"/>
          <w:sz w:val="24"/>
          <w:szCs w:val="24"/>
        </w:rPr>
        <w:t>Assume suitable data wherever necessary</w:t>
      </w:r>
    </w:p>
    <w:p w14:paraId="4A7F33DF" w14:textId="77777777" w:rsidR="000F4A7E" w:rsidRPr="000F4A7E" w:rsidRDefault="000F4A7E" w:rsidP="000F4A7E">
      <w:pPr>
        <w:numPr>
          <w:ilvl w:val="0"/>
          <w:numId w:val="17"/>
        </w:numPr>
        <w:rPr>
          <w:rFonts w:ascii="Times New Roman" w:hAnsi="Times New Roman" w:cs="Times New Roman"/>
          <w:sz w:val="24"/>
          <w:szCs w:val="24"/>
        </w:rPr>
      </w:pPr>
      <w:r w:rsidRPr="000F4A7E">
        <w:rPr>
          <w:rFonts w:ascii="Times New Roman" w:hAnsi="Times New Roman" w:cs="Times New Roman"/>
          <w:sz w:val="24"/>
          <w:szCs w:val="24"/>
        </w:rPr>
        <w:t>Draw neat diagrams wherever required</w:t>
      </w:r>
    </w:p>
    <w:p w14:paraId="4EB6A38E" w14:textId="77777777" w:rsidR="000F4A7E" w:rsidRPr="000F4A7E" w:rsidRDefault="000F4A7E" w:rsidP="000F4A7E">
      <w:pPr>
        <w:jc w:val="center"/>
        <w:rPr>
          <w:rFonts w:ascii="Times New Roman" w:hAnsi="Times New Roman" w:cs="Times New Roman"/>
          <w:b/>
          <w:bCs/>
          <w:sz w:val="24"/>
          <w:szCs w:val="24"/>
        </w:rPr>
      </w:pPr>
      <w:r w:rsidRPr="000F4A7E">
        <w:rPr>
          <w:rFonts w:ascii="Times New Roman" w:hAnsi="Times New Roman" w:cs="Times New Roman"/>
          <w:b/>
          <w:bCs/>
          <w:sz w:val="28"/>
          <w:szCs w:val="28"/>
        </w:rPr>
        <w:t>PART A - Answer ALL Questions (8 × 1 = 8 Marks)</w:t>
      </w:r>
    </w:p>
    <w:p w14:paraId="4FAD507B" w14:textId="77777777" w:rsidR="000F4A7E" w:rsidRPr="000F4A7E" w:rsidRDefault="000F4A7E" w:rsidP="000F4A7E">
      <w:pPr>
        <w:numPr>
          <w:ilvl w:val="0"/>
          <w:numId w:val="18"/>
        </w:numPr>
        <w:rPr>
          <w:rFonts w:ascii="Times New Roman" w:hAnsi="Times New Roman" w:cs="Times New Roman"/>
          <w:sz w:val="24"/>
          <w:szCs w:val="24"/>
        </w:rPr>
      </w:pPr>
      <w:r w:rsidRPr="000F4A7E">
        <w:rPr>
          <w:rFonts w:ascii="Times New Roman" w:hAnsi="Times New Roman" w:cs="Times New Roman"/>
          <w:sz w:val="24"/>
          <w:szCs w:val="24"/>
        </w:rPr>
        <w:t>List any two current distortion effects in transmission lines.</w:t>
      </w:r>
    </w:p>
    <w:p w14:paraId="46F56CFA" w14:textId="77777777" w:rsidR="000F4A7E" w:rsidRPr="000F4A7E" w:rsidRDefault="000F4A7E" w:rsidP="000F4A7E">
      <w:pPr>
        <w:numPr>
          <w:ilvl w:val="0"/>
          <w:numId w:val="18"/>
        </w:numPr>
        <w:rPr>
          <w:rFonts w:ascii="Times New Roman" w:hAnsi="Times New Roman" w:cs="Times New Roman"/>
          <w:sz w:val="24"/>
          <w:szCs w:val="24"/>
        </w:rPr>
      </w:pPr>
      <w:r w:rsidRPr="000F4A7E">
        <w:rPr>
          <w:rFonts w:ascii="Times New Roman" w:hAnsi="Times New Roman" w:cs="Times New Roman"/>
          <w:sz w:val="24"/>
          <w:szCs w:val="24"/>
        </w:rPr>
        <w:t>Define "Regulation" of a transmission line.</w:t>
      </w:r>
    </w:p>
    <w:p w14:paraId="50629B0B" w14:textId="77777777" w:rsidR="000F4A7E" w:rsidRPr="000F4A7E" w:rsidRDefault="000F4A7E" w:rsidP="000F4A7E">
      <w:pPr>
        <w:numPr>
          <w:ilvl w:val="0"/>
          <w:numId w:val="18"/>
        </w:numPr>
        <w:rPr>
          <w:rFonts w:ascii="Times New Roman" w:hAnsi="Times New Roman" w:cs="Times New Roman"/>
          <w:sz w:val="24"/>
          <w:szCs w:val="24"/>
        </w:rPr>
      </w:pPr>
      <w:r w:rsidRPr="000F4A7E">
        <w:rPr>
          <w:rFonts w:ascii="Times New Roman" w:hAnsi="Times New Roman" w:cs="Times New Roman"/>
          <w:sz w:val="24"/>
          <w:szCs w:val="24"/>
        </w:rPr>
        <w:t>Name any two types of line supports used in transmission systems.</w:t>
      </w:r>
    </w:p>
    <w:p w14:paraId="71E2E83C" w14:textId="77777777" w:rsidR="000F4A7E" w:rsidRPr="000F4A7E" w:rsidRDefault="000F4A7E" w:rsidP="000F4A7E">
      <w:pPr>
        <w:numPr>
          <w:ilvl w:val="0"/>
          <w:numId w:val="18"/>
        </w:numPr>
        <w:rPr>
          <w:rFonts w:ascii="Times New Roman" w:hAnsi="Times New Roman" w:cs="Times New Roman"/>
          <w:sz w:val="24"/>
          <w:szCs w:val="24"/>
        </w:rPr>
      </w:pPr>
      <w:r w:rsidRPr="000F4A7E">
        <w:rPr>
          <w:rFonts w:ascii="Times New Roman" w:hAnsi="Times New Roman" w:cs="Times New Roman"/>
          <w:sz w:val="24"/>
          <w:szCs w:val="24"/>
        </w:rPr>
        <w:t>State the formula for calculating sag when supports are at the same level.</w:t>
      </w:r>
    </w:p>
    <w:p w14:paraId="28F42D93" w14:textId="77777777" w:rsidR="000F4A7E" w:rsidRPr="000F4A7E" w:rsidRDefault="000F4A7E" w:rsidP="000F4A7E">
      <w:pPr>
        <w:numPr>
          <w:ilvl w:val="0"/>
          <w:numId w:val="18"/>
        </w:numPr>
        <w:rPr>
          <w:rFonts w:ascii="Times New Roman" w:hAnsi="Times New Roman" w:cs="Times New Roman"/>
          <w:sz w:val="24"/>
          <w:szCs w:val="24"/>
        </w:rPr>
      </w:pPr>
      <w:r w:rsidRPr="000F4A7E">
        <w:rPr>
          <w:rFonts w:ascii="Times New Roman" w:hAnsi="Times New Roman" w:cs="Times New Roman"/>
          <w:sz w:val="24"/>
          <w:szCs w:val="24"/>
        </w:rPr>
        <w:t xml:space="preserve">List any </w:t>
      </w:r>
      <w:proofErr w:type="gramStart"/>
      <w:r w:rsidRPr="000F4A7E">
        <w:rPr>
          <w:rFonts w:ascii="Times New Roman" w:hAnsi="Times New Roman" w:cs="Times New Roman"/>
          <w:sz w:val="24"/>
          <w:szCs w:val="24"/>
        </w:rPr>
        <w:t>two equipment</w:t>
      </w:r>
      <w:proofErr w:type="gramEnd"/>
      <w:r w:rsidRPr="000F4A7E">
        <w:rPr>
          <w:rFonts w:ascii="Times New Roman" w:hAnsi="Times New Roman" w:cs="Times New Roman"/>
          <w:sz w:val="24"/>
          <w:szCs w:val="24"/>
        </w:rPr>
        <w:t xml:space="preserve"> used in substations for protection.</w:t>
      </w:r>
    </w:p>
    <w:p w14:paraId="3A8529E8" w14:textId="77777777" w:rsidR="000F4A7E" w:rsidRPr="000F4A7E" w:rsidRDefault="000F4A7E" w:rsidP="000F4A7E">
      <w:pPr>
        <w:numPr>
          <w:ilvl w:val="0"/>
          <w:numId w:val="18"/>
        </w:numPr>
        <w:rPr>
          <w:rFonts w:ascii="Times New Roman" w:hAnsi="Times New Roman" w:cs="Times New Roman"/>
          <w:sz w:val="24"/>
          <w:szCs w:val="24"/>
        </w:rPr>
      </w:pPr>
      <w:r w:rsidRPr="000F4A7E">
        <w:rPr>
          <w:rFonts w:ascii="Times New Roman" w:hAnsi="Times New Roman" w:cs="Times New Roman"/>
          <w:sz w:val="24"/>
          <w:szCs w:val="24"/>
        </w:rPr>
        <w:t>What is the purpose of lightning arrestors in substations?</w:t>
      </w:r>
    </w:p>
    <w:p w14:paraId="21A58A64" w14:textId="77777777" w:rsidR="000F4A7E" w:rsidRPr="000F4A7E" w:rsidRDefault="000F4A7E" w:rsidP="000F4A7E">
      <w:pPr>
        <w:numPr>
          <w:ilvl w:val="0"/>
          <w:numId w:val="18"/>
        </w:numPr>
        <w:rPr>
          <w:rFonts w:ascii="Times New Roman" w:hAnsi="Times New Roman" w:cs="Times New Roman"/>
          <w:sz w:val="24"/>
          <w:szCs w:val="24"/>
        </w:rPr>
      </w:pPr>
      <w:r w:rsidRPr="000F4A7E">
        <w:rPr>
          <w:rFonts w:ascii="Times New Roman" w:hAnsi="Times New Roman" w:cs="Times New Roman"/>
          <w:sz w:val="24"/>
          <w:szCs w:val="24"/>
        </w:rPr>
        <w:t>Define "Feeder" in distribution systems.</w:t>
      </w:r>
    </w:p>
    <w:p w14:paraId="66BAE163" w14:textId="77777777" w:rsidR="000F4A7E" w:rsidRPr="000F4A7E" w:rsidRDefault="000F4A7E" w:rsidP="000F4A7E">
      <w:pPr>
        <w:numPr>
          <w:ilvl w:val="0"/>
          <w:numId w:val="18"/>
        </w:numPr>
        <w:rPr>
          <w:rFonts w:ascii="Times New Roman" w:hAnsi="Times New Roman" w:cs="Times New Roman"/>
          <w:sz w:val="24"/>
          <w:szCs w:val="24"/>
        </w:rPr>
      </w:pPr>
      <w:r w:rsidRPr="000F4A7E">
        <w:rPr>
          <w:rFonts w:ascii="Times New Roman" w:hAnsi="Times New Roman" w:cs="Times New Roman"/>
          <w:sz w:val="24"/>
          <w:szCs w:val="24"/>
        </w:rPr>
        <w:t>State any one advantage of ring main distribution system.</w:t>
      </w:r>
    </w:p>
    <w:p w14:paraId="135066E1" w14:textId="77777777" w:rsidR="000F4A7E" w:rsidRPr="000F4A7E" w:rsidRDefault="000F4A7E" w:rsidP="000F4A7E">
      <w:pPr>
        <w:jc w:val="center"/>
        <w:rPr>
          <w:rFonts w:ascii="Times New Roman" w:hAnsi="Times New Roman" w:cs="Times New Roman"/>
          <w:b/>
          <w:bCs/>
          <w:sz w:val="28"/>
          <w:szCs w:val="28"/>
        </w:rPr>
      </w:pPr>
      <w:r w:rsidRPr="000F4A7E">
        <w:rPr>
          <w:rFonts w:ascii="Times New Roman" w:hAnsi="Times New Roman" w:cs="Times New Roman"/>
          <w:b/>
          <w:bCs/>
          <w:sz w:val="28"/>
          <w:szCs w:val="28"/>
        </w:rPr>
        <w:t>PART B - Answer FOUR Questions (4 × 3 = 12 Marks)</w:t>
      </w:r>
    </w:p>
    <w:p w14:paraId="0E876ECD" w14:textId="77777777" w:rsidR="000F4A7E" w:rsidRPr="000F4A7E" w:rsidRDefault="000F4A7E" w:rsidP="000F4A7E">
      <w:pPr>
        <w:numPr>
          <w:ilvl w:val="0"/>
          <w:numId w:val="19"/>
        </w:numPr>
        <w:rPr>
          <w:rFonts w:ascii="Times New Roman" w:hAnsi="Times New Roman" w:cs="Times New Roman"/>
          <w:sz w:val="24"/>
          <w:szCs w:val="24"/>
        </w:rPr>
      </w:pPr>
      <w:r w:rsidRPr="000F4A7E">
        <w:rPr>
          <w:rFonts w:ascii="Times New Roman" w:hAnsi="Times New Roman" w:cs="Times New Roman"/>
          <w:sz w:val="24"/>
          <w:szCs w:val="24"/>
        </w:rPr>
        <w:t>a) Classify transmission lines based on length and explain each type briefly.</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List the equipment used in a 33/11 kV substation and state one function of each.</w:t>
      </w:r>
    </w:p>
    <w:p w14:paraId="7CB276A0" w14:textId="77777777" w:rsidR="000F4A7E" w:rsidRPr="000F4A7E" w:rsidRDefault="000F4A7E" w:rsidP="000F4A7E">
      <w:pPr>
        <w:numPr>
          <w:ilvl w:val="0"/>
          <w:numId w:val="19"/>
        </w:numPr>
        <w:rPr>
          <w:rFonts w:ascii="Times New Roman" w:hAnsi="Times New Roman" w:cs="Times New Roman"/>
          <w:sz w:val="24"/>
          <w:szCs w:val="24"/>
        </w:rPr>
      </w:pPr>
      <w:r w:rsidRPr="000F4A7E">
        <w:rPr>
          <w:rFonts w:ascii="Times New Roman" w:hAnsi="Times New Roman" w:cs="Times New Roman"/>
          <w:sz w:val="24"/>
          <w:szCs w:val="24"/>
        </w:rPr>
        <w:t>a) Explain the factors affecting corona loss in transmission lines.</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Compare radial and ring main distribution systems.</w:t>
      </w:r>
    </w:p>
    <w:p w14:paraId="657DD541" w14:textId="77777777" w:rsidR="000F4A7E" w:rsidRPr="000F4A7E" w:rsidRDefault="000F4A7E" w:rsidP="000F4A7E">
      <w:pPr>
        <w:numPr>
          <w:ilvl w:val="0"/>
          <w:numId w:val="19"/>
        </w:numPr>
        <w:rPr>
          <w:rFonts w:ascii="Times New Roman" w:hAnsi="Times New Roman" w:cs="Times New Roman"/>
          <w:sz w:val="24"/>
          <w:szCs w:val="24"/>
        </w:rPr>
      </w:pPr>
      <w:r w:rsidRPr="000F4A7E">
        <w:rPr>
          <w:rFonts w:ascii="Times New Roman" w:hAnsi="Times New Roman" w:cs="Times New Roman"/>
          <w:sz w:val="24"/>
          <w:szCs w:val="24"/>
        </w:rPr>
        <w:t>a) State the purpose of busbars in substations and list their types.</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Classify cables based on voltage rating with examples.</w:t>
      </w:r>
    </w:p>
    <w:p w14:paraId="276B05A4" w14:textId="77777777" w:rsidR="000F4A7E" w:rsidRPr="000F4A7E" w:rsidRDefault="000F4A7E" w:rsidP="000F4A7E">
      <w:pPr>
        <w:numPr>
          <w:ilvl w:val="0"/>
          <w:numId w:val="19"/>
        </w:numPr>
        <w:rPr>
          <w:rFonts w:ascii="Times New Roman" w:hAnsi="Times New Roman" w:cs="Times New Roman"/>
          <w:sz w:val="24"/>
          <w:szCs w:val="24"/>
        </w:rPr>
      </w:pPr>
      <w:r w:rsidRPr="000F4A7E">
        <w:rPr>
          <w:rFonts w:ascii="Times New Roman" w:hAnsi="Times New Roman" w:cs="Times New Roman"/>
          <w:sz w:val="24"/>
          <w:szCs w:val="24"/>
        </w:rPr>
        <w:t>a) Distinguish between primary and secondary distribution systems.</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List the steps involved in calculating voltage drop in AC distributors.</w:t>
      </w:r>
    </w:p>
    <w:p w14:paraId="1623CC44" w14:textId="77777777" w:rsidR="000F4A7E" w:rsidRDefault="000F4A7E" w:rsidP="000F4A7E">
      <w:pPr>
        <w:jc w:val="center"/>
        <w:rPr>
          <w:rFonts w:ascii="Times New Roman" w:hAnsi="Times New Roman" w:cs="Times New Roman"/>
          <w:b/>
          <w:bCs/>
          <w:sz w:val="24"/>
          <w:szCs w:val="24"/>
        </w:rPr>
      </w:pPr>
    </w:p>
    <w:p w14:paraId="5E4C7B5A" w14:textId="77777777" w:rsidR="000F4A7E" w:rsidRDefault="000F4A7E" w:rsidP="000F4A7E">
      <w:pPr>
        <w:jc w:val="center"/>
        <w:rPr>
          <w:rFonts w:ascii="Times New Roman" w:hAnsi="Times New Roman" w:cs="Times New Roman"/>
          <w:b/>
          <w:bCs/>
          <w:sz w:val="24"/>
          <w:szCs w:val="24"/>
        </w:rPr>
      </w:pPr>
    </w:p>
    <w:p w14:paraId="256B86C0" w14:textId="77777777" w:rsidR="000F4A7E" w:rsidRDefault="000F4A7E" w:rsidP="000F4A7E">
      <w:pPr>
        <w:jc w:val="center"/>
        <w:rPr>
          <w:rFonts w:ascii="Times New Roman" w:hAnsi="Times New Roman" w:cs="Times New Roman"/>
          <w:b/>
          <w:bCs/>
          <w:sz w:val="24"/>
          <w:szCs w:val="24"/>
        </w:rPr>
      </w:pPr>
    </w:p>
    <w:p w14:paraId="353410B6" w14:textId="37251A37" w:rsidR="000F4A7E" w:rsidRPr="000F4A7E" w:rsidRDefault="000F4A7E" w:rsidP="000F4A7E">
      <w:pPr>
        <w:jc w:val="center"/>
        <w:rPr>
          <w:rFonts w:ascii="Times New Roman" w:hAnsi="Times New Roman" w:cs="Times New Roman"/>
          <w:b/>
          <w:bCs/>
          <w:sz w:val="24"/>
          <w:szCs w:val="24"/>
        </w:rPr>
      </w:pPr>
      <w:r w:rsidRPr="000F4A7E">
        <w:rPr>
          <w:rFonts w:ascii="Times New Roman" w:hAnsi="Times New Roman" w:cs="Times New Roman"/>
          <w:b/>
          <w:bCs/>
          <w:sz w:val="24"/>
          <w:szCs w:val="24"/>
        </w:rPr>
        <w:lastRenderedPageBreak/>
        <w:t>PART C - Answer FOUR Questions (4 × 5 = 20 Marks)</w:t>
      </w:r>
    </w:p>
    <w:p w14:paraId="2971D98E" w14:textId="77777777" w:rsidR="000F4A7E" w:rsidRPr="000F4A7E" w:rsidRDefault="000F4A7E" w:rsidP="000F4A7E">
      <w:pPr>
        <w:numPr>
          <w:ilvl w:val="0"/>
          <w:numId w:val="20"/>
        </w:numPr>
        <w:rPr>
          <w:rFonts w:ascii="Times New Roman" w:hAnsi="Times New Roman" w:cs="Times New Roman"/>
          <w:sz w:val="24"/>
          <w:szCs w:val="24"/>
        </w:rPr>
      </w:pPr>
      <w:r w:rsidRPr="000F4A7E">
        <w:rPr>
          <w:rFonts w:ascii="Times New Roman" w:hAnsi="Times New Roman" w:cs="Times New Roman"/>
          <w:sz w:val="24"/>
          <w:szCs w:val="24"/>
        </w:rPr>
        <w:t>a) Compare AC and DC transmission systems with respect to:</w:t>
      </w:r>
    </w:p>
    <w:p w14:paraId="0FB3E259" w14:textId="77777777" w:rsidR="000F4A7E" w:rsidRPr="000F4A7E" w:rsidRDefault="000F4A7E" w:rsidP="000F4A7E">
      <w:pPr>
        <w:numPr>
          <w:ilvl w:val="1"/>
          <w:numId w:val="20"/>
        </w:numPr>
        <w:rPr>
          <w:rFonts w:ascii="Times New Roman" w:hAnsi="Times New Roman" w:cs="Times New Roman"/>
          <w:sz w:val="24"/>
          <w:szCs w:val="24"/>
        </w:rPr>
      </w:pPr>
      <w:r w:rsidRPr="000F4A7E">
        <w:rPr>
          <w:rFonts w:ascii="Times New Roman" w:hAnsi="Times New Roman" w:cs="Times New Roman"/>
          <w:sz w:val="24"/>
          <w:szCs w:val="24"/>
        </w:rPr>
        <w:t>Economic conductor size</w:t>
      </w:r>
    </w:p>
    <w:p w14:paraId="02FF27EF" w14:textId="77777777" w:rsidR="000F4A7E" w:rsidRPr="000F4A7E" w:rsidRDefault="000F4A7E" w:rsidP="000F4A7E">
      <w:pPr>
        <w:numPr>
          <w:ilvl w:val="1"/>
          <w:numId w:val="20"/>
        </w:numPr>
        <w:rPr>
          <w:rFonts w:ascii="Times New Roman" w:hAnsi="Times New Roman" w:cs="Times New Roman"/>
          <w:sz w:val="24"/>
          <w:szCs w:val="24"/>
        </w:rPr>
      </w:pPr>
      <w:r w:rsidRPr="000F4A7E">
        <w:rPr>
          <w:rFonts w:ascii="Times New Roman" w:hAnsi="Times New Roman" w:cs="Times New Roman"/>
          <w:sz w:val="24"/>
          <w:szCs w:val="24"/>
        </w:rPr>
        <w:t>Stability</w:t>
      </w:r>
    </w:p>
    <w:p w14:paraId="11ABA6C3" w14:textId="77777777" w:rsidR="000F4A7E" w:rsidRPr="000F4A7E" w:rsidRDefault="000F4A7E" w:rsidP="000F4A7E">
      <w:pPr>
        <w:numPr>
          <w:ilvl w:val="1"/>
          <w:numId w:val="20"/>
        </w:numPr>
        <w:rPr>
          <w:rFonts w:ascii="Times New Roman" w:hAnsi="Times New Roman" w:cs="Times New Roman"/>
          <w:sz w:val="24"/>
          <w:szCs w:val="24"/>
        </w:rPr>
      </w:pPr>
      <w:r w:rsidRPr="000F4A7E">
        <w:rPr>
          <w:rFonts w:ascii="Times New Roman" w:hAnsi="Times New Roman" w:cs="Times New Roman"/>
          <w:sz w:val="24"/>
          <w:szCs w:val="24"/>
        </w:rPr>
        <w:t>Voltage control</w:t>
      </w:r>
    </w:p>
    <w:p w14:paraId="01293D65" w14:textId="77777777" w:rsidR="000F4A7E" w:rsidRPr="000F4A7E" w:rsidRDefault="000F4A7E" w:rsidP="000F4A7E">
      <w:pPr>
        <w:numPr>
          <w:ilvl w:val="1"/>
          <w:numId w:val="20"/>
        </w:numPr>
        <w:rPr>
          <w:rFonts w:ascii="Times New Roman" w:hAnsi="Times New Roman" w:cs="Times New Roman"/>
          <w:sz w:val="24"/>
          <w:szCs w:val="24"/>
        </w:rPr>
      </w:pPr>
      <w:r w:rsidRPr="000F4A7E">
        <w:rPr>
          <w:rFonts w:ascii="Times New Roman" w:hAnsi="Times New Roman" w:cs="Times New Roman"/>
          <w:sz w:val="24"/>
          <w:szCs w:val="24"/>
        </w:rPr>
        <w:t>Reliability</w:t>
      </w:r>
    </w:p>
    <w:p w14:paraId="2624F8CD" w14:textId="77777777" w:rsidR="000F4A7E" w:rsidRPr="000F4A7E" w:rsidRDefault="000F4A7E" w:rsidP="000F4A7E">
      <w:pPr>
        <w:numPr>
          <w:ilvl w:val="1"/>
          <w:numId w:val="20"/>
        </w:numPr>
        <w:rPr>
          <w:rFonts w:ascii="Times New Roman" w:hAnsi="Times New Roman" w:cs="Times New Roman"/>
          <w:sz w:val="24"/>
          <w:szCs w:val="24"/>
        </w:rPr>
      </w:pPr>
      <w:r w:rsidRPr="000F4A7E">
        <w:rPr>
          <w:rFonts w:ascii="Times New Roman" w:hAnsi="Times New Roman" w:cs="Times New Roman"/>
          <w:sz w:val="24"/>
          <w:szCs w:val="24"/>
        </w:rPr>
        <w:t>Maintenance</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Describe with neat sketches the following types of insulators:</w:t>
      </w:r>
    </w:p>
    <w:p w14:paraId="73699149" w14:textId="77777777" w:rsidR="000F4A7E" w:rsidRPr="000F4A7E" w:rsidRDefault="000F4A7E" w:rsidP="000F4A7E">
      <w:pPr>
        <w:numPr>
          <w:ilvl w:val="1"/>
          <w:numId w:val="20"/>
        </w:numPr>
        <w:rPr>
          <w:rFonts w:ascii="Times New Roman" w:hAnsi="Times New Roman" w:cs="Times New Roman"/>
          <w:sz w:val="24"/>
          <w:szCs w:val="24"/>
        </w:rPr>
      </w:pPr>
      <w:r w:rsidRPr="000F4A7E">
        <w:rPr>
          <w:rFonts w:ascii="Times New Roman" w:hAnsi="Times New Roman" w:cs="Times New Roman"/>
          <w:sz w:val="24"/>
          <w:szCs w:val="24"/>
        </w:rPr>
        <w:t>Pin type insulator</w:t>
      </w:r>
    </w:p>
    <w:p w14:paraId="33F7876F" w14:textId="77777777" w:rsidR="000F4A7E" w:rsidRPr="000F4A7E" w:rsidRDefault="000F4A7E" w:rsidP="000F4A7E">
      <w:pPr>
        <w:numPr>
          <w:ilvl w:val="1"/>
          <w:numId w:val="20"/>
        </w:numPr>
        <w:rPr>
          <w:rFonts w:ascii="Times New Roman" w:hAnsi="Times New Roman" w:cs="Times New Roman"/>
          <w:sz w:val="24"/>
          <w:szCs w:val="24"/>
        </w:rPr>
      </w:pPr>
      <w:r w:rsidRPr="000F4A7E">
        <w:rPr>
          <w:rFonts w:ascii="Times New Roman" w:hAnsi="Times New Roman" w:cs="Times New Roman"/>
          <w:sz w:val="24"/>
          <w:szCs w:val="24"/>
        </w:rPr>
        <w:t>Suspension type insulator</w:t>
      </w:r>
    </w:p>
    <w:p w14:paraId="3A136A64" w14:textId="77777777" w:rsidR="000F4A7E" w:rsidRPr="000F4A7E" w:rsidRDefault="000F4A7E" w:rsidP="000F4A7E">
      <w:pPr>
        <w:numPr>
          <w:ilvl w:val="1"/>
          <w:numId w:val="20"/>
        </w:numPr>
        <w:rPr>
          <w:rFonts w:ascii="Times New Roman" w:hAnsi="Times New Roman" w:cs="Times New Roman"/>
          <w:sz w:val="24"/>
          <w:szCs w:val="24"/>
        </w:rPr>
      </w:pPr>
      <w:r w:rsidRPr="000F4A7E">
        <w:rPr>
          <w:rFonts w:ascii="Times New Roman" w:hAnsi="Times New Roman" w:cs="Times New Roman"/>
          <w:sz w:val="24"/>
          <w:szCs w:val="24"/>
        </w:rPr>
        <w:t>Strain type insulator</w:t>
      </w:r>
    </w:p>
    <w:p w14:paraId="15E55998" w14:textId="77777777" w:rsidR="000F4A7E" w:rsidRPr="000F4A7E" w:rsidRDefault="000F4A7E" w:rsidP="000F4A7E">
      <w:pPr>
        <w:numPr>
          <w:ilvl w:val="0"/>
          <w:numId w:val="20"/>
        </w:numPr>
        <w:rPr>
          <w:rFonts w:ascii="Times New Roman" w:hAnsi="Times New Roman" w:cs="Times New Roman"/>
          <w:sz w:val="24"/>
          <w:szCs w:val="24"/>
        </w:rPr>
      </w:pPr>
      <w:r w:rsidRPr="000F4A7E">
        <w:rPr>
          <w:rFonts w:ascii="Times New Roman" w:hAnsi="Times New Roman" w:cs="Times New Roman"/>
          <w:sz w:val="24"/>
          <w:szCs w:val="24"/>
        </w:rPr>
        <w:t xml:space="preserve">a) Sketch the construction of a </w:t>
      </w:r>
      <w:proofErr w:type="gramStart"/>
      <w:r w:rsidRPr="000F4A7E">
        <w:rPr>
          <w:rFonts w:ascii="Times New Roman" w:hAnsi="Times New Roman" w:cs="Times New Roman"/>
          <w:sz w:val="24"/>
          <w:szCs w:val="24"/>
        </w:rPr>
        <w:t>high tension</w:t>
      </w:r>
      <w:proofErr w:type="gramEnd"/>
      <w:r w:rsidRPr="000F4A7E">
        <w:rPr>
          <w:rFonts w:ascii="Times New Roman" w:hAnsi="Times New Roman" w:cs="Times New Roman"/>
          <w:sz w:val="24"/>
          <w:szCs w:val="24"/>
        </w:rPr>
        <w:t xml:space="preserve"> cable and explain the function of each layer.</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Distinguish between feeders, distributors, and service mains with suitable diagrams.</w:t>
      </w:r>
    </w:p>
    <w:p w14:paraId="1AAAD8D7" w14:textId="77777777" w:rsidR="000F4A7E" w:rsidRPr="000F4A7E" w:rsidRDefault="000F4A7E" w:rsidP="000F4A7E">
      <w:pPr>
        <w:numPr>
          <w:ilvl w:val="0"/>
          <w:numId w:val="20"/>
        </w:numPr>
        <w:rPr>
          <w:rFonts w:ascii="Times New Roman" w:hAnsi="Times New Roman" w:cs="Times New Roman"/>
          <w:sz w:val="24"/>
          <w:szCs w:val="24"/>
        </w:rPr>
      </w:pPr>
      <w:r w:rsidRPr="000F4A7E">
        <w:rPr>
          <w:rFonts w:ascii="Times New Roman" w:hAnsi="Times New Roman" w:cs="Times New Roman"/>
          <w:sz w:val="24"/>
          <w:szCs w:val="24"/>
        </w:rPr>
        <w:t>a) Draw a single line diagram of an 11 kV/400 V distribution substation and label all major equipment.</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A single-phase AC distributor AB is 400 meters long and fed from end A. It is loaded as follows:</w:t>
      </w:r>
    </w:p>
    <w:p w14:paraId="274D618F" w14:textId="77777777" w:rsidR="000F4A7E" w:rsidRPr="000F4A7E" w:rsidRDefault="000F4A7E" w:rsidP="000F4A7E">
      <w:pPr>
        <w:numPr>
          <w:ilvl w:val="1"/>
          <w:numId w:val="20"/>
        </w:numPr>
        <w:rPr>
          <w:rFonts w:ascii="Times New Roman" w:hAnsi="Times New Roman" w:cs="Times New Roman"/>
          <w:sz w:val="24"/>
          <w:szCs w:val="24"/>
        </w:rPr>
      </w:pPr>
      <w:r w:rsidRPr="000F4A7E">
        <w:rPr>
          <w:rFonts w:ascii="Times New Roman" w:hAnsi="Times New Roman" w:cs="Times New Roman"/>
          <w:sz w:val="24"/>
          <w:szCs w:val="24"/>
        </w:rPr>
        <w:t xml:space="preserve">50 A at 0.8 </w:t>
      </w:r>
      <w:proofErr w:type="spellStart"/>
      <w:proofErr w:type="gramStart"/>
      <w:r w:rsidRPr="000F4A7E">
        <w:rPr>
          <w:rFonts w:ascii="Times New Roman" w:hAnsi="Times New Roman" w:cs="Times New Roman"/>
          <w:sz w:val="24"/>
          <w:szCs w:val="24"/>
        </w:rPr>
        <w:t>p.f</w:t>
      </w:r>
      <w:proofErr w:type="spellEnd"/>
      <w:proofErr w:type="gramEnd"/>
      <w:r w:rsidRPr="000F4A7E">
        <w:rPr>
          <w:rFonts w:ascii="Times New Roman" w:hAnsi="Times New Roman" w:cs="Times New Roman"/>
          <w:sz w:val="24"/>
          <w:szCs w:val="24"/>
        </w:rPr>
        <w:t xml:space="preserve"> lagging at 100 m from A</w:t>
      </w:r>
    </w:p>
    <w:p w14:paraId="5EA4804A" w14:textId="77777777" w:rsidR="000F4A7E" w:rsidRPr="000F4A7E" w:rsidRDefault="000F4A7E" w:rsidP="000F4A7E">
      <w:pPr>
        <w:numPr>
          <w:ilvl w:val="1"/>
          <w:numId w:val="20"/>
        </w:numPr>
        <w:rPr>
          <w:rFonts w:ascii="Times New Roman" w:hAnsi="Times New Roman" w:cs="Times New Roman"/>
          <w:sz w:val="24"/>
          <w:szCs w:val="24"/>
        </w:rPr>
      </w:pPr>
      <w:r w:rsidRPr="000F4A7E">
        <w:rPr>
          <w:rFonts w:ascii="Times New Roman" w:hAnsi="Times New Roman" w:cs="Times New Roman"/>
          <w:sz w:val="24"/>
          <w:szCs w:val="24"/>
        </w:rPr>
        <w:t xml:space="preserve">80 A at 0.9 </w:t>
      </w:r>
      <w:proofErr w:type="spellStart"/>
      <w:proofErr w:type="gramStart"/>
      <w:r w:rsidRPr="000F4A7E">
        <w:rPr>
          <w:rFonts w:ascii="Times New Roman" w:hAnsi="Times New Roman" w:cs="Times New Roman"/>
          <w:sz w:val="24"/>
          <w:szCs w:val="24"/>
        </w:rPr>
        <w:t>p.f</w:t>
      </w:r>
      <w:proofErr w:type="spellEnd"/>
      <w:proofErr w:type="gramEnd"/>
      <w:r w:rsidRPr="000F4A7E">
        <w:rPr>
          <w:rFonts w:ascii="Times New Roman" w:hAnsi="Times New Roman" w:cs="Times New Roman"/>
          <w:sz w:val="24"/>
          <w:szCs w:val="24"/>
        </w:rPr>
        <w:t xml:space="preserve"> lagging at 300 m from A</w:t>
      </w:r>
      <w:r w:rsidRPr="000F4A7E">
        <w:rPr>
          <w:rFonts w:ascii="Times New Roman" w:hAnsi="Times New Roman" w:cs="Times New Roman"/>
          <w:sz w:val="24"/>
          <w:szCs w:val="24"/>
        </w:rPr>
        <w:br/>
        <w:t>The resistance and reactance of the distributor are 0.1 Ω and 0.15 Ω per km respectively. Calculate the total voltage drop in the distributor.</w:t>
      </w:r>
    </w:p>
    <w:p w14:paraId="67DA92D0" w14:textId="77777777" w:rsidR="000F4A7E" w:rsidRPr="000F4A7E" w:rsidRDefault="000F4A7E" w:rsidP="000F4A7E">
      <w:pPr>
        <w:numPr>
          <w:ilvl w:val="0"/>
          <w:numId w:val="20"/>
        </w:numPr>
        <w:rPr>
          <w:rFonts w:ascii="Times New Roman" w:hAnsi="Times New Roman" w:cs="Times New Roman"/>
          <w:sz w:val="24"/>
          <w:szCs w:val="24"/>
        </w:rPr>
      </w:pPr>
      <w:r w:rsidRPr="000F4A7E">
        <w:rPr>
          <w:rFonts w:ascii="Times New Roman" w:hAnsi="Times New Roman" w:cs="Times New Roman"/>
          <w:sz w:val="24"/>
          <w:szCs w:val="24"/>
        </w:rPr>
        <w:t>a) Explain the concept of Smart Grid and compare it with conventional grid systems.</w:t>
      </w:r>
      <w:r w:rsidRPr="000F4A7E">
        <w:rPr>
          <w:rFonts w:ascii="Times New Roman" w:hAnsi="Times New Roman" w:cs="Times New Roman"/>
          <w:sz w:val="24"/>
          <w:szCs w:val="24"/>
        </w:rPr>
        <w:br/>
      </w:r>
      <w:r w:rsidRPr="000F4A7E">
        <w:rPr>
          <w:rFonts w:ascii="Times New Roman" w:hAnsi="Times New Roman" w:cs="Times New Roman"/>
          <w:b/>
          <w:bCs/>
          <w:sz w:val="24"/>
          <w:szCs w:val="24"/>
        </w:rPr>
        <w:t>OR</w:t>
      </w:r>
      <w:r w:rsidRPr="000F4A7E">
        <w:rPr>
          <w:rFonts w:ascii="Times New Roman" w:hAnsi="Times New Roman" w:cs="Times New Roman"/>
          <w:sz w:val="24"/>
          <w:szCs w:val="24"/>
        </w:rPr>
        <w:br/>
        <w:t>b) Calculate the sag for an overhead line when:</w:t>
      </w:r>
    </w:p>
    <w:p w14:paraId="473F2009" w14:textId="77777777" w:rsidR="000F4A7E" w:rsidRPr="000F4A7E" w:rsidRDefault="000F4A7E" w:rsidP="000F4A7E">
      <w:pPr>
        <w:numPr>
          <w:ilvl w:val="1"/>
          <w:numId w:val="20"/>
        </w:numPr>
        <w:rPr>
          <w:rFonts w:ascii="Times New Roman" w:hAnsi="Times New Roman" w:cs="Times New Roman"/>
          <w:sz w:val="24"/>
          <w:szCs w:val="24"/>
        </w:rPr>
      </w:pPr>
      <w:r w:rsidRPr="000F4A7E">
        <w:rPr>
          <w:rFonts w:ascii="Times New Roman" w:hAnsi="Times New Roman" w:cs="Times New Roman"/>
          <w:sz w:val="24"/>
          <w:szCs w:val="24"/>
        </w:rPr>
        <w:t>Span length = 200 m</w:t>
      </w:r>
    </w:p>
    <w:p w14:paraId="5BBCD761" w14:textId="77777777" w:rsidR="000F4A7E" w:rsidRPr="000F4A7E" w:rsidRDefault="000F4A7E" w:rsidP="000F4A7E">
      <w:pPr>
        <w:numPr>
          <w:ilvl w:val="1"/>
          <w:numId w:val="20"/>
        </w:numPr>
        <w:rPr>
          <w:rFonts w:ascii="Times New Roman" w:hAnsi="Times New Roman" w:cs="Times New Roman"/>
          <w:sz w:val="24"/>
          <w:szCs w:val="24"/>
        </w:rPr>
      </w:pPr>
      <w:r w:rsidRPr="000F4A7E">
        <w:rPr>
          <w:rFonts w:ascii="Times New Roman" w:hAnsi="Times New Roman" w:cs="Times New Roman"/>
          <w:sz w:val="24"/>
          <w:szCs w:val="24"/>
        </w:rPr>
        <w:t>Weight of conductor = 0.8 kg/m</w:t>
      </w:r>
    </w:p>
    <w:p w14:paraId="769F8378" w14:textId="77777777" w:rsidR="000F4A7E" w:rsidRPr="000F4A7E" w:rsidRDefault="000F4A7E" w:rsidP="000F4A7E">
      <w:pPr>
        <w:numPr>
          <w:ilvl w:val="1"/>
          <w:numId w:val="20"/>
        </w:numPr>
        <w:rPr>
          <w:rFonts w:ascii="Times New Roman" w:hAnsi="Times New Roman" w:cs="Times New Roman"/>
          <w:sz w:val="24"/>
          <w:szCs w:val="24"/>
        </w:rPr>
      </w:pPr>
      <w:r w:rsidRPr="000F4A7E">
        <w:rPr>
          <w:rFonts w:ascii="Times New Roman" w:hAnsi="Times New Roman" w:cs="Times New Roman"/>
          <w:sz w:val="24"/>
          <w:szCs w:val="24"/>
        </w:rPr>
        <w:t>Working tension = 2000 kg</w:t>
      </w:r>
    </w:p>
    <w:p w14:paraId="60838DA0" w14:textId="77777777" w:rsidR="000F4A7E" w:rsidRPr="000F4A7E" w:rsidRDefault="000F4A7E" w:rsidP="000F4A7E">
      <w:pPr>
        <w:numPr>
          <w:ilvl w:val="1"/>
          <w:numId w:val="20"/>
        </w:numPr>
        <w:rPr>
          <w:rFonts w:ascii="Times New Roman" w:hAnsi="Times New Roman" w:cs="Times New Roman"/>
          <w:sz w:val="24"/>
          <w:szCs w:val="24"/>
        </w:rPr>
      </w:pPr>
      <w:r w:rsidRPr="000F4A7E">
        <w:rPr>
          <w:rFonts w:ascii="Times New Roman" w:hAnsi="Times New Roman" w:cs="Times New Roman"/>
          <w:sz w:val="24"/>
          <w:szCs w:val="24"/>
        </w:rPr>
        <w:t>Supports are at the same level</w:t>
      </w:r>
    </w:p>
    <w:p w14:paraId="27230450" w14:textId="77777777" w:rsidR="000F4A7E" w:rsidRDefault="000F4A7E">
      <w:pPr>
        <w:rPr>
          <w:rFonts w:ascii="Times New Roman" w:hAnsi="Times New Roman" w:cs="Times New Roman"/>
          <w:sz w:val="24"/>
          <w:szCs w:val="24"/>
        </w:rPr>
      </w:pPr>
    </w:p>
    <w:p w14:paraId="301E379D" w14:textId="77777777" w:rsidR="000F4A7E" w:rsidRPr="00275BAE" w:rsidRDefault="000F4A7E">
      <w:pPr>
        <w:rPr>
          <w:rFonts w:ascii="Times New Roman" w:hAnsi="Times New Roman" w:cs="Times New Roman"/>
          <w:sz w:val="24"/>
          <w:szCs w:val="24"/>
        </w:rPr>
      </w:pPr>
    </w:p>
    <w:sectPr w:rsidR="000F4A7E" w:rsidRPr="00275B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098A"/>
    <w:multiLevelType w:val="multilevel"/>
    <w:tmpl w:val="32EA9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B358C4"/>
    <w:multiLevelType w:val="multilevel"/>
    <w:tmpl w:val="561868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355842"/>
    <w:multiLevelType w:val="multilevel"/>
    <w:tmpl w:val="4E14CC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B12727"/>
    <w:multiLevelType w:val="multilevel"/>
    <w:tmpl w:val="7570D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F3478D"/>
    <w:multiLevelType w:val="multilevel"/>
    <w:tmpl w:val="61D0F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1B296E"/>
    <w:multiLevelType w:val="multilevel"/>
    <w:tmpl w:val="520AC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F51D90"/>
    <w:multiLevelType w:val="multilevel"/>
    <w:tmpl w:val="8F6A696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C7B5172"/>
    <w:multiLevelType w:val="multilevel"/>
    <w:tmpl w:val="A9E08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57149F"/>
    <w:multiLevelType w:val="multilevel"/>
    <w:tmpl w:val="B49AF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D4466C"/>
    <w:multiLevelType w:val="multilevel"/>
    <w:tmpl w:val="AEFEB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8007F5"/>
    <w:multiLevelType w:val="multilevel"/>
    <w:tmpl w:val="081C82D0"/>
    <w:lvl w:ilvl="0">
      <w:start w:val="1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9469FE"/>
    <w:multiLevelType w:val="multilevel"/>
    <w:tmpl w:val="298AE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E433E9"/>
    <w:multiLevelType w:val="multilevel"/>
    <w:tmpl w:val="48F8E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59926CB"/>
    <w:multiLevelType w:val="multilevel"/>
    <w:tmpl w:val="0A907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0351D69"/>
    <w:multiLevelType w:val="multilevel"/>
    <w:tmpl w:val="D894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3F1EA3"/>
    <w:multiLevelType w:val="multilevel"/>
    <w:tmpl w:val="F4F8807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BB07F0"/>
    <w:multiLevelType w:val="multilevel"/>
    <w:tmpl w:val="4AAE4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DA17E8"/>
    <w:multiLevelType w:val="multilevel"/>
    <w:tmpl w:val="B8A89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BB079A"/>
    <w:multiLevelType w:val="multilevel"/>
    <w:tmpl w:val="81B4550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482CE1"/>
    <w:multiLevelType w:val="multilevel"/>
    <w:tmpl w:val="D0E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38375170">
    <w:abstractNumId w:val="13"/>
  </w:num>
  <w:num w:numId="2" w16cid:durableId="389689670">
    <w:abstractNumId w:val="1"/>
  </w:num>
  <w:num w:numId="3" w16cid:durableId="1971743869">
    <w:abstractNumId w:val="9"/>
  </w:num>
  <w:num w:numId="4" w16cid:durableId="1228884340">
    <w:abstractNumId w:val="14"/>
  </w:num>
  <w:num w:numId="5" w16cid:durableId="1778790551">
    <w:abstractNumId w:val="5"/>
  </w:num>
  <w:num w:numId="6" w16cid:durableId="2129742464">
    <w:abstractNumId w:val="7"/>
  </w:num>
  <w:num w:numId="7" w16cid:durableId="1706564414">
    <w:abstractNumId w:val="16"/>
  </w:num>
  <w:num w:numId="8" w16cid:durableId="592251111">
    <w:abstractNumId w:val="8"/>
  </w:num>
  <w:num w:numId="9" w16cid:durableId="1031953983">
    <w:abstractNumId w:val="17"/>
  </w:num>
  <w:num w:numId="10" w16cid:durableId="907378480">
    <w:abstractNumId w:val="12"/>
  </w:num>
  <w:num w:numId="11" w16cid:durableId="834803792">
    <w:abstractNumId w:val="2"/>
  </w:num>
  <w:num w:numId="12" w16cid:durableId="152454084">
    <w:abstractNumId w:val="18"/>
  </w:num>
  <w:num w:numId="13" w16cid:durableId="1052996604">
    <w:abstractNumId w:val="0"/>
  </w:num>
  <w:num w:numId="14" w16cid:durableId="1601985853">
    <w:abstractNumId w:val="11"/>
  </w:num>
  <w:num w:numId="15" w16cid:durableId="1301423048">
    <w:abstractNumId w:val="4"/>
  </w:num>
  <w:num w:numId="16" w16cid:durableId="1348294584">
    <w:abstractNumId w:val="15"/>
  </w:num>
  <w:num w:numId="17" w16cid:durableId="2128499775">
    <w:abstractNumId w:val="19"/>
  </w:num>
  <w:num w:numId="18" w16cid:durableId="320894434">
    <w:abstractNumId w:val="3"/>
  </w:num>
  <w:num w:numId="19" w16cid:durableId="1863202524">
    <w:abstractNumId w:val="6"/>
  </w:num>
  <w:num w:numId="20" w16cid:durableId="18776912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BAE"/>
    <w:rsid w:val="000A65F0"/>
    <w:rsid w:val="000F4A7E"/>
    <w:rsid w:val="001549D2"/>
    <w:rsid w:val="00275BAE"/>
    <w:rsid w:val="002E3639"/>
    <w:rsid w:val="0037090A"/>
    <w:rsid w:val="005C2AAB"/>
    <w:rsid w:val="009D2932"/>
    <w:rsid w:val="00B81DC6"/>
    <w:rsid w:val="00D14B4D"/>
    <w:rsid w:val="00EC3B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4D10D"/>
  <w15:chartTrackingRefBased/>
  <w15:docId w15:val="{8936FBFA-A519-44FE-9A5E-842BF6374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5BA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75BA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75BAE"/>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75BAE"/>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75BAE"/>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75B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5B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5B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5B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5BA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75BA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75BAE"/>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75BAE"/>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275BAE"/>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275B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5B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5B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5BAE"/>
    <w:rPr>
      <w:rFonts w:eastAsiaTheme="majorEastAsia" w:cstheme="majorBidi"/>
      <w:color w:val="272727" w:themeColor="text1" w:themeTint="D8"/>
    </w:rPr>
  </w:style>
  <w:style w:type="paragraph" w:styleId="Title">
    <w:name w:val="Title"/>
    <w:basedOn w:val="Normal"/>
    <w:next w:val="Normal"/>
    <w:link w:val="TitleChar"/>
    <w:uiPriority w:val="10"/>
    <w:qFormat/>
    <w:rsid w:val="00275B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5B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5B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5B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5BAE"/>
    <w:pPr>
      <w:spacing w:before="160"/>
      <w:jc w:val="center"/>
    </w:pPr>
    <w:rPr>
      <w:i/>
      <w:iCs/>
      <w:color w:val="404040" w:themeColor="text1" w:themeTint="BF"/>
    </w:rPr>
  </w:style>
  <w:style w:type="character" w:customStyle="1" w:styleId="QuoteChar">
    <w:name w:val="Quote Char"/>
    <w:basedOn w:val="DefaultParagraphFont"/>
    <w:link w:val="Quote"/>
    <w:uiPriority w:val="29"/>
    <w:rsid w:val="00275BAE"/>
    <w:rPr>
      <w:i/>
      <w:iCs/>
      <w:color w:val="404040" w:themeColor="text1" w:themeTint="BF"/>
    </w:rPr>
  </w:style>
  <w:style w:type="paragraph" w:styleId="ListParagraph">
    <w:name w:val="List Paragraph"/>
    <w:basedOn w:val="Normal"/>
    <w:uiPriority w:val="34"/>
    <w:qFormat/>
    <w:rsid w:val="00275BAE"/>
    <w:pPr>
      <w:ind w:left="720"/>
      <w:contextualSpacing/>
    </w:pPr>
  </w:style>
  <w:style w:type="character" w:styleId="IntenseEmphasis">
    <w:name w:val="Intense Emphasis"/>
    <w:basedOn w:val="DefaultParagraphFont"/>
    <w:uiPriority w:val="21"/>
    <w:qFormat/>
    <w:rsid w:val="00275BAE"/>
    <w:rPr>
      <w:i/>
      <w:iCs/>
      <w:color w:val="2E74B5" w:themeColor="accent1" w:themeShade="BF"/>
    </w:rPr>
  </w:style>
  <w:style w:type="paragraph" w:styleId="IntenseQuote">
    <w:name w:val="Intense Quote"/>
    <w:basedOn w:val="Normal"/>
    <w:next w:val="Normal"/>
    <w:link w:val="IntenseQuoteChar"/>
    <w:uiPriority w:val="30"/>
    <w:qFormat/>
    <w:rsid w:val="00275BA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75BAE"/>
    <w:rPr>
      <w:i/>
      <w:iCs/>
      <w:color w:val="2E74B5" w:themeColor="accent1" w:themeShade="BF"/>
    </w:rPr>
  </w:style>
  <w:style w:type="character" w:styleId="IntenseReference">
    <w:name w:val="Intense Reference"/>
    <w:basedOn w:val="DefaultParagraphFont"/>
    <w:uiPriority w:val="32"/>
    <w:qFormat/>
    <w:rsid w:val="00275BAE"/>
    <w:rPr>
      <w:b/>
      <w:bCs/>
      <w:smallCaps/>
      <w:color w:val="2E74B5" w:themeColor="accent1" w:themeShade="BF"/>
      <w:spacing w:val="5"/>
    </w:rPr>
  </w:style>
  <w:style w:type="character" w:styleId="Hyperlink">
    <w:name w:val="Hyperlink"/>
    <w:basedOn w:val="DefaultParagraphFont"/>
    <w:uiPriority w:val="99"/>
    <w:unhideWhenUsed/>
    <w:rsid w:val="00275BAE"/>
    <w:rPr>
      <w:color w:val="0563C1" w:themeColor="hyperlink"/>
      <w:u w:val="single"/>
    </w:rPr>
  </w:style>
  <w:style w:type="character" w:styleId="UnresolvedMention">
    <w:name w:val="Unresolved Mention"/>
    <w:basedOn w:val="DefaultParagraphFont"/>
    <w:uiPriority w:val="99"/>
    <w:semiHidden/>
    <w:unhideWhenUsed/>
    <w:rsid w:val="00275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ptel.ac.in/" TargetMode="External"/><Relationship Id="rId5" Type="http://schemas.openxmlformats.org/officeDocument/2006/relationships/hyperlink" Target="http://electrical4u.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12</Pages>
  <Words>2625</Words>
  <Characters>14228</Characters>
  <Application>Microsoft Office Word</Application>
  <DocSecurity>0</DocSecurity>
  <Lines>526</Lines>
  <Paragraphs>351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Neeraja Bathala</dc:creator>
  <cp:keywords/>
  <dc:description/>
  <cp:lastModifiedBy>Neeraja Bathala</cp:lastModifiedBy>
  <cp:revision>4</cp:revision>
  <dcterms:created xsi:type="dcterms:W3CDTF">2026-01-17T01:11:00Z</dcterms:created>
  <dcterms:modified xsi:type="dcterms:W3CDTF">2026-01-17T01:48:00Z</dcterms:modified>
</cp:coreProperties>
</file>